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4D0C2C6F"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bookmarkStart w:id="1" w:name="_GoBack"/>
      <w:bookmarkEnd w:id="1"/>
      <w:r>
        <w:rPr>
          <w:rFonts w:ascii="Arial" w:eastAsia="MS Mincho" w:hAnsi="Arial" w:cs="Arial"/>
          <w:b/>
          <w:sz w:val="24"/>
          <w:szCs w:val="24"/>
          <w:lang w:eastAsia="zh-CN"/>
        </w:rPr>
        <w:t>3GPP TSG-RAN WG2 Meeting #11</w:t>
      </w:r>
      <w:r w:rsidR="00E347BB">
        <w:rPr>
          <w:rFonts w:ascii="Arial" w:eastAsia="MS Mincho" w:hAnsi="Arial" w:cs="Arial"/>
          <w:b/>
          <w:sz w:val="24"/>
          <w:szCs w:val="24"/>
          <w:lang w:eastAsia="zh-CN"/>
        </w:rPr>
        <w:t>5</w:t>
      </w:r>
      <w:r>
        <w:rPr>
          <w:rFonts w:ascii="Arial" w:eastAsia="MS Mincho" w:hAnsi="Arial" w:cs="Arial"/>
          <w:b/>
          <w:sz w:val="24"/>
          <w:szCs w:val="24"/>
          <w:lang w:eastAsia="zh-CN"/>
        </w:rPr>
        <w:t xml:space="preserve"> electronic</w:t>
      </w:r>
      <w:r>
        <w:rPr>
          <w:rFonts w:ascii="Arial" w:eastAsia="MS Mincho" w:hAnsi="Arial" w:cs="Arial"/>
          <w:b/>
          <w:sz w:val="24"/>
          <w:szCs w:val="24"/>
          <w:lang w:eastAsia="zh-CN"/>
        </w:rPr>
        <w:tab/>
      </w:r>
      <w:r w:rsidR="00587E73" w:rsidRPr="00587E73">
        <w:rPr>
          <w:rFonts w:ascii="Arial" w:eastAsia="MS Mincho" w:hAnsi="Arial" w:cs="Arial"/>
          <w:b/>
          <w:i/>
          <w:sz w:val="24"/>
          <w:szCs w:val="24"/>
          <w:lang w:eastAsia="zh-CN"/>
        </w:rPr>
        <w:t>R2-2108623</w:t>
      </w:r>
    </w:p>
    <w:p w14:paraId="5A4EEE13" w14:textId="46512988"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 xml:space="preserve">Online, </w:t>
      </w:r>
      <w:r w:rsidR="00C2533A">
        <w:rPr>
          <w:rFonts w:ascii="Arial" w:eastAsia="MS Mincho" w:hAnsi="Arial" w:cs="Arial"/>
          <w:b/>
          <w:sz w:val="24"/>
          <w:szCs w:val="24"/>
          <w:lang w:eastAsia="zh-CN"/>
        </w:rPr>
        <w:t>9</w:t>
      </w:r>
      <w:r w:rsidR="00F74BE3" w:rsidRPr="00F74BE3">
        <w:rPr>
          <w:rFonts w:ascii="Arial" w:eastAsia="MS Mincho" w:hAnsi="Arial" w:cs="Arial"/>
          <w:b/>
          <w:sz w:val="24"/>
          <w:szCs w:val="24"/>
          <w:vertAlign w:val="superscript"/>
          <w:lang w:eastAsia="zh-CN"/>
        </w:rPr>
        <w:t>th</w:t>
      </w:r>
      <w:r>
        <w:rPr>
          <w:rFonts w:ascii="Arial" w:eastAsia="MS Mincho" w:hAnsi="Arial" w:cs="Arial"/>
          <w:b/>
          <w:sz w:val="24"/>
          <w:szCs w:val="24"/>
          <w:lang w:eastAsia="zh-CN"/>
        </w:rPr>
        <w:t xml:space="preserve"> – </w:t>
      </w:r>
      <w:r w:rsidR="00C2533A">
        <w:rPr>
          <w:rFonts w:ascii="Arial" w:eastAsia="MS Mincho" w:hAnsi="Arial" w:cs="Arial"/>
          <w:b/>
          <w:sz w:val="24"/>
          <w:szCs w:val="24"/>
          <w:lang w:eastAsia="zh-CN"/>
        </w:rPr>
        <w:t>27</w:t>
      </w:r>
      <w:r w:rsidR="00F74BE3" w:rsidRPr="00F74BE3">
        <w:rPr>
          <w:rFonts w:ascii="Arial" w:eastAsia="MS Mincho" w:hAnsi="Arial" w:cs="Arial"/>
          <w:b/>
          <w:sz w:val="24"/>
          <w:szCs w:val="24"/>
          <w:vertAlign w:val="superscript"/>
          <w:lang w:eastAsia="zh-CN"/>
        </w:rPr>
        <w:t>th</w:t>
      </w:r>
      <w:r w:rsidR="00F74BE3">
        <w:rPr>
          <w:rFonts w:ascii="Arial" w:eastAsia="MS Mincho" w:hAnsi="Arial" w:cs="Arial"/>
          <w:b/>
          <w:sz w:val="24"/>
          <w:szCs w:val="24"/>
          <w:vertAlign w:val="superscript"/>
          <w:lang w:eastAsia="zh-CN"/>
        </w:rPr>
        <w:t xml:space="preserve"> </w:t>
      </w:r>
      <w:r w:rsidR="00F74BE3">
        <w:rPr>
          <w:rFonts w:ascii="Arial" w:eastAsia="MS Mincho" w:hAnsi="Arial" w:cs="Arial"/>
          <w:b/>
          <w:sz w:val="24"/>
          <w:szCs w:val="24"/>
          <w:lang w:eastAsia="zh-CN"/>
        </w:rPr>
        <w:t>August,</w:t>
      </w:r>
      <w:r>
        <w:rPr>
          <w:rFonts w:ascii="Arial" w:eastAsia="MS Mincho" w:hAnsi="Arial" w:cs="Arial"/>
          <w:b/>
          <w:sz w:val="24"/>
          <w:szCs w:val="24"/>
          <w:lang w:eastAsia="zh-CN"/>
        </w:rPr>
        <w:t xml:space="preserve"> 2021</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28698164"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E347BB">
        <w:rPr>
          <w:rFonts w:ascii="Arial" w:eastAsiaTheme="minorEastAsia" w:hAnsi="Arial" w:cs="Arial"/>
          <w:b/>
          <w:sz w:val="24"/>
          <w:lang w:val="en-US" w:eastAsia="zh-CN"/>
        </w:rPr>
        <w:t>8.7.2.3</w:t>
      </w:r>
    </w:p>
    <w:p w14:paraId="29ECC10E" w14:textId="574C8FDB" w:rsidR="00CF2E49" w:rsidRPr="00CB78DD" w:rsidRDefault="00325907" w:rsidP="00CF2E49">
      <w:pPr>
        <w:tabs>
          <w:tab w:val="left" w:pos="1843"/>
        </w:tabs>
        <w:rPr>
          <w:rFonts w:ascii="Arial" w:eastAsia="Times New Roman" w:hAnsi="Arial" w:cs="Arial"/>
          <w:b/>
          <w:sz w:val="24"/>
          <w:lang w:val="en-US"/>
        </w:rPr>
      </w:pPr>
      <w:r>
        <w:rPr>
          <w:rFonts w:ascii="Arial" w:eastAsia="Times New Roman" w:hAnsi="Arial" w:cs="Arial"/>
          <w:b/>
          <w:sz w:val="24"/>
          <w:lang w:val="en-US"/>
        </w:rPr>
        <w:t xml:space="preserve">Source: </w:t>
      </w:r>
      <w:r>
        <w:rPr>
          <w:rFonts w:ascii="Arial" w:eastAsia="Times New Roman" w:hAnsi="Arial" w:cs="Arial"/>
          <w:b/>
          <w:sz w:val="24"/>
          <w:lang w:val="en-US"/>
        </w:rPr>
        <w:tab/>
        <w:t>Huawe</w:t>
      </w:r>
      <w:r w:rsidR="00CB78DD">
        <w:rPr>
          <w:rFonts w:ascii="Arial" w:eastAsia="Times New Roman" w:hAnsi="Arial" w:cs="Arial"/>
          <w:b/>
          <w:sz w:val="24"/>
          <w:lang w:val="en-US"/>
        </w:rPr>
        <w:t>i, HiSilicon</w:t>
      </w:r>
    </w:p>
    <w:p w14:paraId="7AB6FF23" w14:textId="1D88D8E3"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DC5199">
        <w:rPr>
          <w:rFonts w:ascii="Arial" w:eastAsia="Times New Roman" w:hAnsi="Arial" w:cs="Arial"/>
          <w:b/>
          <w:sz w:val="24"/>
          <w:lang w:val="en-US"/>
        </w:rPr>
        <w:t>Adaptation layer</w:t>
      </w:r>
      <w:r w:rsidR="000441CA" w:rsidRPr="000441CA">
        <w:rPr>
          <w:rFonts w:ascii="Arial" w:eastAsia="Times New Roman" w:hAnsi="Arial" w:cs="Arial"/>
          <w:b/>
          <w:sz w:val="24"/>
          <w:lang w:val="en-US"/>
        </w:rPr>
        <w:t xml:space="preserve"> functionalities for L2 U2N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3C5E0B4E" w14:textId="6892F122" w:rsidR="00DB64BA" w:rsidRPr="005D7606" w:rsidRDefault="00E34441" w:rsidP="009B32F6">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Based on</w:t>
      </w:r>
      <w:r w:rsidR="00A53AC2">
        <w:rPr>
          <w:rFonts w:ascii="Times New Roman" w:eastAsia="宋体" w:hAnsi="Times New Roman" w:cs="Times New Roman"/>
          <w:sz w:val="20"/>
          <w:lang w:val="en-US" w:eastAsia="zh-CN"/>
        </w:rPr>
        <w:t xml:space="preserve"> the discussion</w:t>
      </w:r>
      <w:r>
        <w:rPr>
          <w:rFonts w:ascii="Times New Roman" w:eastAsia="宋体" w:hAnsi="Times New Roman" w:cs="Times New Roman"/>
          <w:sz w:val="20"/>
          <w:lang w:val="en-US" w:eastAsia="zh-CN"/>
        </w:rPr>
        <w:t>s</w:t>
      </w:r>
      <w:r w:rsidR="00A53AC2">
        <w:rPr>
          <w:rFonts w:ascii="Times New Roman" w:eastAsia="宋体" w:hAnsi="Times New Roman" w:cs="Times New Roman"/>
          <w:sz w:val="20"/>
          <w:lang w:val="en-US" w:eastAsia="zh-CN"/>
        </w:rPr>
        <w:t xml:space="preserve"> in past few meetings</w:t>
      </w:r>
      <w:r w:rsidR="00E347BB">
        <w:rPr>
          <w:rFonts w:ascii="Times New Roman" w:eastAsia="宋体" w:hAnsi="Times New Roman" w:cs="Times New Roman"/>
          <w:sz w:val="20"/>
          <w:lang w:val="en-US" w:eastAsia="zh-CN"/>
        </w:rPr>
        <w:t>, w</w:t>
      </w:r>
      <w:r w:rsidR="00DB64BA" w:rsidRPr="005D7606">
        <w:rPr>
          <w:rFonts w:ascii="Times New Roman" w:eastAsia="宋体" w:hAnsi="Times New Roman" w:cs="Times New Roman"/>
          <w:sz w:val="20"/>
          <w:lang w:val="en-US" w:eastAsia="zh-CN"/>
        </w:rPr>
        <w:t>e have reached the following agreements</w:t>
      </w:r>
      <w:r w:rsidR="007F7502" w:rsidRPr="005D7606">
        <w:rPr>
          <w:rFonts w:ascii="Times New Roman" w:eastAsia="宋体" w:hAnsi="Times New Roman" w:cs="Times New Roman"/>
          <w:sz w:val="20"/>
          <w:lang w:val="en-US" w:eastAsia="zh-CN"/>
        </w:rPr>
        <w:t xml:space="preserve"> </w:t>
      </w:r>
      <w:r w:rsidR="007F7502" w:rsidRPr="00C66CA9">
        <w:rPr>
          <w:rFonts w:ascii="Times New Roman" w:eastAsia="宋体" w:hAnsi="Times New Roman" w:cs="Times New Roman"/>
          <w:sz w:val="20"/>
          <w:lang w:val="en-US" w:eastAsia="zh-CN"/>
        </w:rPr>
        <w:t>for L2 U2N Adaptation layer design</w:t>
      </w:r>
      <w:r w:rsidR="007F7502" w:rsidRPr="005D7606">
        <w:rPr>
          <w:rFonts w:ascii="Times New Roman" w:eastAsia="宋体" w:hAnsi="Times New Roman" w:cs="Times New Roman" w:hint="eastAsia"/>
          <w:sz w:val="20"/>
          <w:lang w:val="en-US" w:eastAsia="zh-CN"/>
        </w:rPr>
        <w:t>.</w:t>
      </w:r>
    </w:p>
    <w:tbl>
      <w:tblPr>
        <w:tblStyle w:val="af2"/>
        <w:tblW w:w="0" w:type="auto"/>
        <w:jc w:val="center"/>
        <w:tblLook w:val="04A0" w:firstRow="1" w:lastRow="0" w:firstColumn="1" w:lastColumn="0" w:noHBand="0" w:noVBand="1"/>
      </w:tblPr>
      <w:tblGrid>
        <w:gridCol w:w="9049"/>
      </w:tblGrid>
      <w:tr w:rsidR="007F7502" w14:paraId="03982B8C" w14:textId="77777777" w:rsidTr="007F7502">
        <w:trPr>
          <w:trHeight w:val="2308"/>
          <w:jc w:val="center"/>
        </w:trPr>
        <w:tc>
          <w:tcPr>
            <w:tcW w:w="9049" w:type="dxa"/>
          </w:tcPr>
          <w:p w14:paraId="1C38ACD9" w14:textId="024B10A5" w:rsidR="007F7502" w:rsidRPr="007F7502" w:rsidRDefault="007F7502" w:rsidP="00E347BB">
            <w:pPr>
              <w:pStyle w:val="Doc-text2"/>
              <w:numPr>
                <w:ilvl w:val="0"/>
                <w:numId w:val="52"/>
              </w:numPr>
              <w:tabs>
                <w:tab w:val="clear" w:pos="1622"/>
              </w:tabs>
              <w:spacing w:afterLines="50" w:after="120"/>
              <w:rPr>
                <w:rFonts w:ascii="Arial" w:eastAsia="MS Mincho" w:hAnsi="Arial" w:cs="Times New Roman"/>
                <w:color w:val="auto"/>
                <w:kern w:val="0"/>
              </w:rPr>
            </w:pPr>
            <w:r w:rsidRPr="007F7502">
              <w:rPr>
                <w:rFonts w:ascii="Arial" w:eastAsia="MS Mincho" w:hAnsi="Arial" w:cs="Times New Roman"/>
                <w:color w:val="auto"/>
                <w:kern w:val="0"/>
              </w:rPr>
              <w:t>For both DL and UL transmission of Uu radio bearers other than SRB0, identity information of a remote UE and its Uu radio bearer are included in the header of adaptation layer over Uu. FFS for SRB0. FFS if the presence of adaptation layer hea</w:t>
            </w:r>
            <w:r w:rsidR="00E347BB">
              <w:rPr>
                <w:rFonts w:ascii="Arial" w:eastAsia="MS Mincho" w:hAnsi="Arial" w:cs="Times New Roman"/>
                <w:color w:val="auto"/>
                <w:kern w:val="0"/>
              </w:rPr>
              <w:t xml:space="preserve">der can be configurable. </w:t>
            </w:r>
          </w:p>
          <w:p w14:paraId="454BAF66" w14:textId="2ECC86E4" w:rsidR="007F7502" w:rsidRPr="007F7502" w:rsidRDefault="007F7502" w:rsidP="00E347BB">
            <w:pPr>
              <w:pStyle w:val="Doc-text2"/>
              <w:numPr>
                <w:ilvl w:val="0"/>
                <w:numId w:val="52"/>
              </w:numPr>
              <w:tabs>
                <w:tab w:val="clear" w:pos="1622"/>
              </w:tabs>
              <w:spacing w:afterLines="50" w:after="120"/>
              <w:rPr>
                <w:rFonts w:ascii="Arial" w:eastAsia="MS Mincho" w:hAnsi="Arial" w:cs="Times New Roman"/>
                <w:color w:val="auto"/>
                <w:kern w:val="0"/>
              </w:rPr>
            </w:pPr>
            <w:r w:rsidRPr="007F7502">
              <w:rPr>
                <w:rFonts w:ascii="Arial" w:eastAsia="MS Mincho" w:hAnsi="Arial" w:cs="Times New Roman"/>
                <w:color w:val="auto"/>
                <w:kern w:val="0"/>
              </w:rPr>
              <w:t>The radio bearer ID in the adaptation layer header is the Uu radio bea</w:t>
            </w:r>
            <w:r w:rsidR="00E347BB">
              <w:rPr>
                <w:rFonts w:ascii="Arial" w:eastAsia="MS Mincho" w:hAnsi="Arial" w:cs="Times New Roman"/>
                <w:color w:val="auto"/>
                <w:kern w:val="0"/>
              </w:rPr>
              <w:t xml:space="preserve">rer ID of the remote UE. </w:t>
            </w:r>
          </w:p>
          <w:p w14:paraId="0394C4D9" w14:textId="7BCDA1BF" w:rsidR="007F7502" w:rsidRPr="007F7502" w:rsidRDefault="007F7502" w:rsidP="00E347BB">
            <w:pPr>
              <w:pStyle w:val="Doc-text2"/>
              <w:numPr>
                <w:ilvl w:val="0"/>
                <w:numId w:val="52"/>
              </w:numPr>
              <w:tabs>
                <w:tab w:val="clear" w:pos="1622"/>
              </w:tabs>
              <w:spacing w:afterLines="50" w:after="120"/>
              <w:rPr>
                <w:rFonts w:ascii="Arial" w:eastAsia="MS Mincho" w:hAnsi="Arial" w:cs="Times New Roman"/>
                <w:color w:val="auto"/>
                <w:kern w:val="0"/>
              </w:rPr>
            </w:pPr>
            <w:r w:rsidRPr="007F7502">
              <w:rPr>
                <w:rFonts w:ascii="Arial" w:eastAsia="MS Mincho" w:hAnsi="Arial" w:cs="Times New Roman"/>
                <w:color w:val="auto"/>
                <w:kern w:val="0"/>
              </w:rPr>
              <w:t>The UE ID in the adaptation layer header is a local, temporary remote UE ID. FFS whether the local, temporary remote UE ID is assigned by the relay UE, or the serv</w:t>
            </w:r>
            <w:r w:rsidR="00E347BB">
              <w:rPr>
                <w:rFonts w:ascii="Arial" w:eastAsia="MS Mincho" w:hAnsi="Arial" w:cs="Times New Roman"/>
                <w:color w:val="auto"/>
                <w:kern w:val="0"/>
              </w:rPr>
              <w:t xml:space="preserve">ing gNB of the relay UE. </w:t>
            </w:r>
          </w:p>
          <w:p w14:paraId="56BF4A74" w14:textId="4495743E" w:rsidR="007F7502" w:rsidRPr="007F7502" w:rsidRDefault="007F7502" w:rsidP="00E347BB">
            <w:pPr>
              <w:pStyle w:val="Doc-text2"/>
              <w:numPr>
                <w:ilvl w:val="0"/>
                <w:numId w:val="52"/>
              </w:numPr>
              <w:tabs>
                <w:tab w:val="clear" w:pos="1622"/>
              </w:tabs>
              <w:spacing w:afterLines="50" w:after="120"/>
              <w:rPr>
                <w:rFonts w:ascii="Arial" w:eastAsia="MS Mincho" w:hAnsi="Arial" w:cs="Times New Roman"/>
                <w:color w:val="auto"/>
                <w:kern w:val="0"/>
              </w:rPr>
            </w:pPr>
            <w:r w:rsidRPr="007F7502">
              <w:rPr>
                <w:rFonts w:ascii="Arial" w:eastAsia="MS Mincho" w:hAnsi="Arial" w:cs="Times New Roman"/>
                <w:color w:val="auto"/>
                <w:kern w:val="0"/>
              </w:rPr>
              <w:t>Mapping is done at Relay UE between PC5 RLC bearer IDs, identity information of remote UE and Uu radio bearer, and Uu RLC bearer IDs.</w:t>
            </w:r>
          </w:p>
        </w:tc>
      </w:tr>
    </w:tbl>
    <w:p w14:paraId="346EB9D1" w14:textId="192B39A1" w:rsidR="00D03575" w:rsidRPr="005D7606" w:rsidRDefault="00423DFD" w:rsidP="009B32F6">
      <w:pPr>
        <w:spacing w:beforeLines="50" w:before="120"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In this proposal, w</w:t>
      </w:r>
      <w:r w:rsidR="007F7502" w:rsidRPr="005D7606">
        <w:rPr>
          <w:rFonts w:ascii="Times New Roman" w:eastAsia="宋体" w:hAnsi="Times New Roman" w:cs="Times New Roman"/>
          <w:sz w:val="20"/>
          <w:lang w:val="en-US" w:eastAsia="zh-CN"/>
        </w:rPr>
        <w:t xml:space="preserve">e </w:t>
      </w:r>
      <w:r w:rsidRPr="005D7606">
        <w:rPr>
          <w:rFonts w:ascii="Times New Roman" w:eastAsia="宋体" w:hAnsi="Times New Roman" w:cs="Times New Roman"/>
          <w:sz w:val="20"/>
          <w:lang w:val="en-US" w:eastAsia="zh-CN"/>
        </w:rPr>
        <w:t>would like t</w:t>
      </w:r>
      <w:r>
        <w:rPr>
          <w:rFonts w:ascii="Times New Roman" w:eastAsia="宋体" w:hAnsi="Times New Roman" w:cs="Times New Roman"/>
          <w:sz w:val="20"/>
          <w:lang w:val="en-US" w:eastAsia="zh-CN"/>
        </w:rPr>
        <w:t>o have detailed analysis on the</w:t>
      </w:r>
      <w:r w:rsidRPr="005D7606">
        <w:rPr>
          <w:rFonts w:ascii="Times New Roman" w:eastAsia="宋体" w:hAnsi="Times New Roman" w:cs="Times New Roman"/>
          <w:sz w:val="20"/>
          <w:lang w:val="en-US" w:eastAsia="zh-CN"/>
        </w:rPr>
        <w:t xml:space="preserve"> </w:t>
      </w:r>
      <w:r w:rsidR="00092291" w:rsidRPr="005D7606">
        <w:rPr>
          <w:rFonts w:ascii="Times New Roman" w:eastAsia="宋体" w:hAnsi="Times New Roman" w:cs="Times New Roman"/>
          <w:sz w:val="20"/>
          <w:lang w:val="en-US" w:eastAsia="zh-CN"/>
        </w:rPr>
        <w:t xml:space="preserve">remaining issues </w:t>
      </w:r>
      <w:r w:rsidR="00E85A5F" w:rsidRPr="005D7606">
        <w:rPr>
          <w:rFonts w:ascii="Times New Roman" w:eastAsia="宋体" w:hAnsi="Times New Roman" w:cs="Times New Roman" w:hint="eastAsia"/>
          <w:sz w:val="20"/>
          <w:lang w:val="en-US" w:eastAsia="zh-CN"/>
        </w:rPr>
        <w:t>on</w:t>
      </w:r>
      <w:r w:rsidR="00E85A5F" w:rsidRPr="005D7606">
        <w:rPr>
          <w:rFonts w:ascii="Times New Roman" w:eastAsia="宋体" w:hAnsi="Times New Roman" w:cs="Times New Roman"/>
          <w:sz w:val="20"/>
          <w:lang w:val="en-US" w:eastAsia="zh-CN"/>
        </w:rPr>
        <w:t xml:space="preserve"> </w:t>
      </w:r>
      <w:r w:rsidR="00E85A5F" w:rsidRPr="00C66CA9">
        <w:rPr>
          <w:rFonts w:ascii="Times New Roman" w:eastAsia="宋体" w:hAnsi="Times New Roman" w:cs="Times New Roman"/>
          <w:sz w:val="20"/>
          <w:lang w:val="en-US" w:eastAsia="zh-CN"/>
        </w:rPr>
        <w:t>L2 U2N Adaptation layer design</w:t>
      </w:r>
      <w:r>
        <w:rPr>
          <w:rFonts w:ascii="Times New Roman" w:eastAsia="宋体" w:hAnsi="Times New Roman" w:cs="Times New Roman"/>
          <w:sz w:val="20"/>
          <w:lang w:val="en-US" w:eastAsia="zh-CN"/>
        </w:rPr>
        <w:t>, e.g.</w:t>
      </w:r>
      <w:r w:rsidR="003E319D">
        <w:rPr>
          <w:rFonts w:ascii="Times New Roman" w:eastAsia="宋体" w:hAnsi="Times New Roman" w:cs="Times New Roman"/>
          <w:sz w:val="20"/>
          <w:lang w:val="en-US" w:eastAsia="zh-CN"/>
        </w:rPr>
        <w:t xml:space="preserve"> </w:t>
      </w:r>
      <w:r w:rsidR="003E319D" w:rsidRPr="003E319D">
        <w:rPr>
          <w:rFonts w:ascii="Times New Roman" w:eastAsia="宋体" w:hAnsi="Times New Roman" w:cs="Times New Roman"/>
          <w:sz w:val="20"/>
          <w:lang w:val="en-US" w:eastAsia="zh-CN"/>
        </w:rPr>
        <w:t xml:space="preserve">necessity of </w:t>
      </w:r>
      <w:r w:rsidR="003E319D">
        <w:rPr>
          <w:rFonts w:ascii="Times New Roman" w:eastAsia="宋体" w:hAnsi="Times New Roman" w:cs="Times New Roman"/>
          <w:sz w:val="20"/>
          <w:lang w:val="en-US" w:eastAsia="zh-CN"/>
        </w:rPr>
        <w:t>PC5 Adaptation layer</w:t>
      </w:r>
      <w:r w:rsidR="003E319D">
        <w:rPr>
          <w:rFonts w:ascii="Times New Roman" w:eastAsia="宋体" w:hAnsi="Times New Roman" w:cs="Times New Roman" w:hint="eastAsia"/>
          <w:sz w:val="20"/>
          <w:lang w:val="en-US" w:eastAsia="zh-CN"/>
        </w:rPr>
        <w:t>,</w:t>
      </w:r>
      <w:r w:rsidR="003E319D">
        <w:rPr>
          <w:rFonts w:ascii="Times New Roman" w:eastAsia="宋体" w:hAnsi="Times New Roman" w:cs="Times New Roman"/>
          <w:sz w:val="20"/>
          <w:lang w:val="en-US" w:eastAsia="zh-CN"/>
        </w:rPr>
        <w:t xml:space="preserve"> </w:t>
      </w:r>
      <w:r w:rsidR="003E319D" w:rsidRPr="003E319D">
        <w:rPr>
          <w:rFonts w:ascii="Times New Roman" w:eastAsia="宋体" w:hAnsi="Times New Roman" w:cs="Times New Roman"/>
          <w:sz w:val="20"/>
          <w:lang w:val="en-US" w:eastAsia="zh-CN"/>
        </w:rPr>
        <w:t>bearer mapping, remote UE identification</w:t>
      </w:r>
      <w:r w:rsidR="003E319D">
        <w:rPr>
          <w:rFonts w:ascii="Times New Roman" w:eastAsia="宋体" w:hAnsi="Times New Roman" w:cs="Times New Roman"/>
          <w:sz w:val="20"/>
          <w:lang w:val="en-US" w:eastAsia="zh-CN"/>
        </w:rPr>
        <w:t>, etc.</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003473DD" w14:textId="5688D85E" w:rsidR="00A43AD9" w:rsidRDefault="00A43AD9" w:rsidP="00A43AD9">
      <w:pPr>
        <w:spacing w:beforeLines="50" w:before="120" w:after="120"/>
        <w:jc w:val="both"/>
        <w:rPr>
          <w:rFonts w:ascii="Times New Roman" w:eastAsia="宋体" w:hAnsi="Times New Roman" w:cs="Times New Roman"/>
          <w:sz w:val="20"/>
          <w:lang w:val="en-US" w:eastAsia="zh-CN"/>
        </w:rPr>
      </w:pPr>
      <w:r w:rsidRPr="00A43AD9">
        <w:rPr>
          <w:rFonts w:ascii="Times New Roman" w:eastAsia="宋体" w:hAnsi="Times New Roman" w:cs="Times New Roman"/>
          <w:sz w:val="20"/>
          <w:lang w:val="en-US" w:eastAsia="zh-CN"/>
        </w:rPr>
        <w:t xml:space="preserve">A </w:t>
      </w:r>
      <w:r>
        <w:rPr>
          <w:rFonts w:ascii="Times New Roman" w:eastAsia="宋体" w:hAnsi="Times New Roman" w:cs="Times New Roman"/>
          <w:sz w:val="20"/>
          <w:lang w:val="en-US" w:eastAsia="zh-CN"/>
        </w:rPr>
        <w:t>t</w:t>
      </w:r>
      <w:r w:rsidRPr="00A43AD9">
        <w:rPr>
          <w:rFonts w:ascii="Times New Roman" w:eastAsia="宋体" w:hAnsi="Times New Roman" w:cs="Times New Roman"/>
          <w:sz w:val="20"/>
          <w:lang w:val="en-US" w:eastAsia="zh-CN"/>
        </w:rPr>
        <w:t>echnical specification</w:t>
      </w:r>
      <w:r>
        <w:rPr>
          <w:rFonts w:ascii="Times New Roman" w:eastAsia="宋体" w:hAnsi="Times New Roman" w:cs="Times New Roman"/>
          <w:sz w:val="20"/>
          <w:lang w:val="en-US" w:eastAsia="zh-CN"/>
        </w:rPr>
        <w:t xml:space="preserve"> dedicated to the adaptation layer for L2 sidelink relay </w:t>
      </w:r>
      <w:r w:rsidR="000662C1">
        <w:rPr>
          <w:rFonts w:ascii="Times New Roman" w:eastAsia="宋体" w:hAnsi="Times New Roman" w:cs="Times New Roman"/>
          <w:sz w:val="20"/>
          <w:lang w:val="en-US" w:eastAsia="zh-CN"/>
        </w:rPr>
        <w:t>was</w:t>
      </w:r>
      <w:r>
        <w:rPr>
          <w:rFonts w:ascii="Times New Roman" w:eastAsia="宋体" w:hAnsi="Times New Roman" w:cs="Times New Roman"/>
          <w:sz w:val="20"/>
          <w:lang w:val="en-US" w:eastAsia="zh-CN"/>
        </w:rPr>
        <w:t xml:space="preserve"> </w:t>
      </w:r>
      <w:r w:rsidR="000662C1">
        <w:rPr>
          <w:rFonts w:ascii="Times New Roman" w:eastAsia="宋体" w:hAnsi="Times New Roman" w:cs="Times New Roman"/>
          <w:sz w:val="20"/>
          <w:lang w:val="en-US" w:eastAsia="zh-CN"/>
        </w:rPr>
        <w:t>approved</w:t>
      </w:r>
      <w:r>
        <w:rPr>
          <w:rFonts w:ascii="Times New Roman" w:eastAsia="宋体" w:hAnsi="Times New Roman" w:cs="Times New Roman"/>
          <w:sz w:val="20"/>
          <w:lang w:val="en-US" w:eastAsia="zh-CN"/>
        </w:rPr>
        <w:t xml:space="preserve"> in 3GPP</w:t>
      </w:r>
      <w:r w:rsidR="000662C1">
        <w:rPr>
          <w:rFonts w:ascii="Times New Roman" w:eastAsia="宋体" w:hAnsi="Times New Roman" w:cs="Times New Roman" w:hint="eastAsia"/>
          <w:sz w:val="20"/>
          <w:lang w:val="en-US" w:eastAsia="zh-CN"/>
        </w:rPr>
        <w:t>,</w:t>
      </w:r>
      <w:r w:rsidR="000662C1">
        <w:rPr>
          <w:rFonts w:ascii="Times New Roman" w:eastAsia="宋体" w:hAnsi="Times New Roman" w:cs="Times New Roman"/>
          <w:sz w:val="20"/>
          <w:lang w:val="en-US" w:eastAsia="zh-CN"/>
        </w:rPr>
        <w:t xml:space="preserve"> i.e. TS 38.351</w:t>
      </w:r>
      <w:r>
        <w:rPr>
          <w:rFonts w:ascii="Times New Roman" w:eastAsia="宋体" w:hAnsi="Times New Roman" w:cs="Times New Roman" w:hint="eastAsia"/>
          <w:sz w:val="20"/>
          <w:lang w:val="en-US" w:eastAsia="zh-CN"/>
        </w:rPr>
        <w:t>.</w:t>
      </w:r>
      <w:r>
        <w:rPr>
          <w:rFonts w:ascii="Times New Roman" w:eastAsia="宋体" w:hAnsi="Times New Roman" w:cs="Times New Roman"/>
          <w:sz w:val="20"/>
          <w:lang w:val="en-US" w:eastAsia="zh-CN"/>
        </w:rPr>
        <w:t xml:space="preserve"> </w:t>
      </w:r>
      <w:r>
        <w:rPr>
          <w:rFonts w:ascii="Times New Roman" w:eastAsia="宋体" w:hAnsi="Times New Roman" w:cs="Times New Roman" w:hint="eastAsia"/>
          <w:sz w:val="20"/>
          <w:lang w:val="en-US" w:eastAsia="zh-CN"/>
        </w:rPr>
        <w:t>For</w:t>
      </w:r>
      <w:r>
        <w:rPr>
          <w:rFonts w:ascii="Times New Roman" w:eastAsia="宋体" w:hAnsi="Times New Roman" w:cs="Times New Roman"/>
          <w:sz w:val="20"/>
          <w:lang w:val="en-US" w:eastAsia="zh-CN"/>
        </w:rPr>
        <w:t xml:space="preserve"> this specification, we think </w:t>
      </w:r>
      <w:r w:rsidR="000662C1">
        <w:rPr>
          <w:rFonts w:ascii="Times New Roman" w:eastAsia="宋体" w:hAnsi="Times New Roman" w:cs="Times New Roman"/>
          <w:sz w:val="20"/>
          <w:lang w:val="en-US" w:eastAsia="zh-CN"/>
        </w:rPr>
        <w:t xml:space="preserve">title </w:t>
      </w:r>
      <w:r>
        <w:rPr>
          <w:rFonts w:ascii="Times New Roman" w:eastAsia="宋体" w:hAnsi="Times New Roman" w:cs="Times New Roman"/>
          <w:sz w:val="20"/>
          <w:lang w:val="en-US" w:eastAsia="zh-CN"/>
        </w:rPr>
        <w:t>“S</w:t>
      </w:r>
      <w:r w:rsidRPr="00A43AD9">
        <w:rPr>
          <w:rFonts w:ascii="Times New Roman" w:eastAsia="宋体" w:hAnsi="Times New Roman" w:cs="Times New Roman"/>
          <w:sz w:val="20"/>
          <w:lang w:val="en-US" w:eastAsia="zh-CN"/>
        </w:rPr>
        <w:t>idelink Relay Adaptation Protocol</w:t>
      </w:r>
      <w:r>
        <w:rPr>
          <w:rFonts w:ascii="Times New Roman" w:eastAsia="宋体" w:hAnsi="Times New Roman" w:cs="Times New Roman"/>
          <w:sz w:val="20"/>
          <w:lang w:val="en-US" w:eastAsia="zh-CN"/>
        </w:rPr>
        <w:t>” is</w:t>
      </w:r>
      <w:r w:rsidR="00534ECA">
        <w:rPr>
          <w:rFonts w:ascii="Times New Roman" w:eastAsia="宋体" w:hAnsi="Times New Roman" w:cs="Times New Roman"/>
          <w:sz w:val="20"/>
          <w:lang w:val="en-US" w:eastAsia="zh-CN"/>
        </w:rPr>
        <w:t xml:space="preserve"> </w:t>
      </w:r>
      <w:r w:rsidR="000662C1">
        <w:rPr>
          <w:rFonts w:ascii="Times New Roman" w:eastAsia="宋体" w:hAnsi="Times New Roman" w:cs="Times New Roman"/>
          <w:sz w:val="20"/>
          <w:lang w:val="en-US" w:eastAsia="zh-CN"/>
        </w:rPr>
        <w:t>more</w:t>
      </w:r>
      <w:r>
        <w:rPr>
          <w:rFonts w:ascii="Times New Roman" w:eastAsia="宋体" w:hAnsi="Times New Roman" w:cs="Times New Roman"/>
          <w:sz w:val="20"/>
          <w:lang w:val="en-US" w:eastAsia="zh-CN"/>
        </w:rPr>
        <w:t xml:space="preserve"> </w:t>
      </w:r>
      <w:r w:rsidR="00256AB8">
        <w:rPr>
          <w:rFonts w:ascii="Times New Roman" w:eastAsia="宋体" w:hAnsi="Times New Roman" w:cs="Times New Roman"/>
          <w:sz w:val="20"/>
          <w:lang w:val="en-US" w:eastAsia="zh-CN"/>
        </w:rPr>
        <w:t>proper</w:t>
      </w:r>
      <w:r>
        <w:rPr>
          <w:rFonts w:ascii="Times New Roman" w:eastAsia="宋体" w:hAnsi="Times New Roman" w:cs="Times New Roman"/>
          <w:sz w:val="20"/>
          <w:lang w:val="en-US" w:eastAsia="zh-CN"/>
        </w:rPr>
        <w:t xml:space="preserve"> </w:t>
      </w:r>
      <w:r w:rsidR="000662C1">
        <w:rPr>
          <w:rFonts w:ascii="Times New Roman" w:eastAsia="宋体" w:hAnsi="Times New Roman" w:cs="Times New Roman"/>
          <w:sz w:val="20"/>
          <w:lang w:val="en-US" w:eastAsia="zh-CN"/>
        </w:rPr>
        <w:t>compared to the current one</w:t>
      </w:r>
      <w:r w:rsidR="000662C1" w:rsidRPr="000662C1">
        <w:rPr>
          <w:rFonts w:ascii="Times New Roman" w:eastAsia="宋体" w:hAnsi="Times New Roman" w:cs="Times New Roman"/>
          <w:sz w:val="20"/>
          <w:lang w:val="en-US" w:eastAsia="zh-CN"/>
        </w:rPr>
        <w:t xml:space="preserve"> </w:t>
      </w:r>
      <w:r w:rsidR="000662C1">
        <w:rPr>
          <w:rFonts w:ascii="Times New Roman" w:eastAsia="宋体" w:hAnsi="Times New Roman" w:cs="Times New Roman"/>
          <w:sz w:val="20"/>
          <w:lang w:val="en-US" w:eastAsia="zh-CN"/>
        </w:rPr>
        <w:t>“</w:t>
      </w:r>
      <w:r w:rsidR="000662C1" w:rsidRPr="000662C1">
        <w:rPr>
          <w:rFonts w:ascii="Times New Roman" w:eastAsia="宋体" w:hAnsi="Times New Roman" w:cs="Times New Roman"/>
          <w:sz w:val="20"/>
          <w:lang w:val="en-US" w:eastAsia="zh-CN"/>
        </w:rPr>
        <w:t>Sidelink Adaptation Layer Protocol</w:t>
      </w:r>
      <w:r w:rsidR="000662C1">
        <w:rPr>
          <w:rFonts w:ascii="Times New Roman" w:eastAsia="宋体" w:hAnsi="Times New Roman" w:cs="Times New Roman"/>
          <w:sz w:val="20"/>
          <w:lang w:val="en-US" w:eastAsia="zh-CN"/>
        </w:rPr>
        <w:t>”.</w:t>
      </w:r>
    </w:p>
    <w:p w14:paraId="6F8E5421" w14:textId="563D8CC3" w:rsidR="00A43AD9" w:rsidRPr="00A43AD9" w:rsidRDefault="00A43AD9" w:rsidP="00A43AD9">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 xml:space="preserve">Proposal </w:t>
      </w:r>
      <w:r w:rsidR="003718EA">
        <w:rPr>
          <w:rFonts w:ascii="Times New Roman" w:eastAsia="宋体" w:hAnsi="Times New Roman" w:cs="Times New Roman"/>
          <w:b/>
          <w:color w:val="000000" w:themeColor="text1"/>
          <w:sz w:val="20"/>
          <w:lang w:val="en-US" w:eastAsia="zh-CN"/>
        </w:rPr>
        <w:t>1</w:t>
      </w:r>
      <w:r>
        <w:rPr>
          <w:rFonts w:ascii="Times New Roman" w:eastAsia="宋体" w:hAnsi="Times New Roman" w:cs="Times New Roman"/>
          <w:b/>
          <w:color w:val="000000" w:themeColor="text1"/>
          <w:sz w:val="20"/>
          <w:lang w:val="en-US" w:eastAsia="zh-CN"/>
        </w:rPr>
        <w:t xml:space="preserve">: </w:t>
      </w:r>
      <w:r w:rsidRPr="00A43AD9">
        <w:rPr>
          <w:rFonts w:ascii="Times New Roman" w:eastAsia="宋体" w:hAnsi="Times New Roman" w:cs="Times New Roman"/>
          <w:b/>
          <w:color w:val="000000" w:themeColor="text1"/>
          <w:sz w:val="20"/>
          <w:lang w:val="en-US" w:eastAsia="zh-CN"/>
        </w:rPr>
        <w:t>The adaptation layer specification (TS 38.351) should be named as “Sidelink Relay Adaptation Protocol”, i.e. SRAP layer.</w:t>
      </w:r>
    </w:p>
    <w:p w14:paraId="28FCB40F" w14:textId="7ABA4031" w:rsidR="00C81C5B" w:rsidRPr="00C66CA9" w:rsidRDefault="00B53802" w:rsidP="00C66CA9">
      <w:pPr>
        <w:pStyle w:val="2"/>
        <w:numPr>
          <w:ilvl w:val="1"/>
          <w:numId w:val="2"/>
        </w:numPr>
        <w:tabs>
          <w:tab w:val="clear" w:pos="2268"/>
          <w:tab w:val="num" w:pos="0"/>
        </w:tabs>
        <w:ind w:left="0"/>
        <w:rPr>
          <w:rFonts w:ascii="Arial" w:hAnsi="Arial" w:cs="Arial"/>
          <w:b/>
          <w:sz w:val="24"/>
          <w:szCs w:val="24"/>
          <w:lang w:val="en-US" w:eastAsia="zh-CN"/>
        </w:rPr>
      </w:pPr>
      <w:r w:rsidRPr="00C66CA9">
        <w:rPr>
          <w:rFonts w:ascii="Arial" w:hAnsi="Arial" w:cs="Arial"/>
          <w:b/>
          <w:sz w:val="24"/>
          <w:szCs w:val="24"/>
          <w:lang w:val="en-US" w:eastAsia="zh-CN"/>
        </w:rPr>
        <w:t xml:space="preserve">The </w:t>
      </w:r>
      <w:r w:rsidR="00AC2495" w:rsidRPr="00C66CA9">
        <w:rPr>
          <w:rFonts w:ascii="Arial" w:hAnsi="Arial" w:cs="Arial"/>
          <w:b/>
          <w:sz w:val="24"/>
          <w:szCs w:val="24"/>
          <w:lang w:val="en-US" w:eastAsia="zh-CN"/>
        </w:rPr>
        <w:t>necessity</w:t>
      </w:r>
      <w:r w:rsidR="004C449D" w:rsidRPr="00C66CA9">
        <w:rPr>
          <w:rFonts w:ascii="Arial" w:hAnsi="Arial" w:cs="Arial"/>
          <w:b/>
          <w:sz w:val="24"/>
          <w:szCs w:val="24"/>
          <w:lang w:val="en-US" w:eastAsia="zh-CN"/>
        </w:rPr>
        <w:t xml:space="preserve"> of </w:t>
      </w:r>
      <w:r w:rsidR="00DC5199" w:rsidRPr="00C66CA9">
        <w:rPr>
          <w:rFonts w:ascii="Arial" w:hAnsi="Arial" w:cs="Arial"/>
          <w:b/>
          <w:sz w:val="24"/>
          <w:szCs w:val="24"/>
          <w:lang w:val="en-US" w:eastAsia="zh-CN"/>
        </w:rPr>
        <w:t>Adaptation layer</w:t>
      </w:r>
      <w:r w:rsidR="004C449D" w:rsidRPr="00C66CA9">
        <w:rPr>
          <w:rFonts w:ascii="Arial" w:hAnsi="Arial" w:cs="Arial"/>
          <w:b/>
          <w:sz w:val="24"/>
          <w:szCs w:val="24"/>
          <w:lang w:val="en-US" w:eastAsia="zh-CN"/>
        </w:rPr>
        <w:t xml:space="preserve"> at</w:t>
      </w:r>
      <w:r w:rsidR="00C81C5B" w:rsidRPr="00C66CA9">
        <w:rPr>
          <w:rFonts w:ascii="Arial" w:hAnsi="Arial" w:cs="Arial"/>
          <w:b/>
          <w:sz w:val="24"/>
          <w:szCs w:val="24"/>
          <w:lang w:val="en-US" w:eastAsia="zh-CN"/>
        </w:rPr>
        <w:t xml:space="preserve"> PC5</w:t>
      </w:r>
    </w:p>
    <w:p w14:paraId="51F46451" w14:textId="4A9E2538" w:rsidR="00E9590B" w:rsidRPr="005D7606" w:rsidRDefault="00E9590B" w:rsidP="009B32F6">
      <w:pPr>
        <w:spacing w:after="120"/>
        <w:jc w:val="both"/>
        <w:rPr>
          <w:rFonts w:ascii="Times New Roman" w:eastAsia="宋体" w:hAnsi="Times New Roman" w:cs="Times New Roman"/>
          <w:sz w:val="20"/>
          <w:lang w:val="en-US" w:eastAsia="zh-CN"/>
        </w:rPr>
      </w:pPr>
      <w:r w:rsidRPr="005D7606">
        <w:rPr>
          <w:rFonts w:ascii="Times New Roman" w:eastAsia="宋体" w:hAnsi="Times New Roman" w:cs="Times New Roman"/>
          <w:sz w:val="20"/>
          <w:lang w:val="en-US" w:eastAsia="zh-CN"/>
        </w:rPr>
        <w:t>O</w:t>
      </w:r>
      <w:r w:rsidR="00057620" w:rsidRPr="005D7606">
        <w:rPr>
          <w:rFonts w:ascii="Times New Roman" w:eastAsia="宋体" w:hAnsi="Times New Roman" w:cs="Times New Roman"/>
          <w:sz w:val="20"/>
          <w:lang w:val="en-US" w:eastAsia="zh-CN"/>
        </w:rPr>
        <w:t>ne</w:t>
      </w:r>
      <w:r w:rsidR="00CD0AFF" w:rsidRPr="005D7606">
        <w:rPr>
          <w:rFonts w:ascii="Times New Roman" w:eastAsia="宋体" w:hAnsi="Times New Roman" w:cs="Times New Roman"/>
          <w:sz w:val="20"/>
          <w:lang w:val="en-US" w:eastAsia="zh-CN"/>
        </w:rPr>
        <w:t xml:space="preserve"> </w:t>
      </w:r>
      <w:r w:rsidR="00057620" w:rsidRPr="005D7606">
        <w:rPr>
          <w:rFonts w:ascii="Times New Roman" w:eastAsia="宋体" w:hAnsi="Times New Roman" w:cs="Times New Roman"/>
          <w:sz w:val="20"/>
          <w:lang w:val="en-US" w:eastAsia="zh-CN"/>
        </w:rPr>
        <w:t xml:space="preserve">of the </w:t>
      </w:r>
      <w:r w:rsidR="00CD0AFF" w:rsidRPr="005D7606">
        <w:rPr>
          <w:rFonts w:ascii="Times New Roman" w:eastAsia="宋体" w:hAnsi="Times New Roman" w:cs="Times New Roman"/>
          <w:sz w:val="20"/>
          <w:lang w:val="en-US" w:eastAsia="zh-CN"/>
        </w:rPr>
        <w:t>controversial issue</w:t>
      </w:r>
      <w:r w:rsidR="00DC5199" w:rsidRPr="005D7606">
        <w:rPr>
          <w:rFonts w:ascii="Times New Roman" w:eastAsia="宋体" w:hAnsi="Times New Roman" w:cs="Times New Roman"/>
          <w:sz w:val="20"/>
          <w:lang w:val="en-US" w:eastAsia="zh-CN"/>
        </w:rPr>
        <w:t>s</w:t>
      </w:r>
      <w:r w:rsidR="00C14DDA" w:rsidRPr="005D7606">
        <w:rPr>
          <w:rFonts w:ascii="Times New Roman" w:eastAsia="宋体" w:hAnsi="Times New Roman" w:cs="Times New Roman"/>
          <w:sz w:val="20"/>
          <w:lang w:val="en-US" w:eastAsia="zh-CN"/>
        </w:rPr>
        <w:t xml:space="preserve"> was </w:t>
      </w:r>
      <w:r w:rsidR="00CD0AFF" w:rsidRPr="005D7606">
        <w:rPr>
          <w:rFonts w:ascii="Times New Roman" w:eastAsia="宋体" w:hAnsi="Times New Roman" w:cs="Times New Roman"/>
          <w:sz w:val="20"/>
          <w:lang w:val="en-US" w:eastAsia="zh-CN"/>
        </w:rPr>
        <w:t>wh</w:t>
      </w:r>
      <w:r w:rsidR="00057620" w:rsidRPr="005D7606">
        <w:rPr>
          <w:rFonts w:ascii="Times New Roman" w:eastAsia="宋体" w:hAnsi="Times New Roman" w:cs="Times New Roman"/>
          <w:sz w:val="20"/>
          <w:lang w:val="en-US" w:eastAsia="zh-CN"/>
        </w:rPr>
        <w:t xml:space="preserve">ether to support </w:t>
      </w:r>
      <w:r w:rsidR="00DC5199" w:rsidRPr="005D7606">
        <w:rPr>
          <w:rFonts w:ascii="Times New Roman" w:eastAsia="宋体" w:hAnsi="Times New Roman" w:cs="Times New Roman"/>
          <w:sz w:val="20"/>
          <w:lang w:val="en-US" w:eastAsia="zh-CN"/>
        </w:rPr>
        <w:t>Adaptation layer</w:t>
      </w:r>
      <w:r w:rsidR="00057620" w:rsidRPr="005D7606">
        <w:rPr>
          <w:rFonts w:ascii="Times New Roman" w:eastAsia="宋体" w:hAnsi="Times New Roman" w:cs="Times New Roman"/>
          <w:sz w:val="20"/>
          <w:lang w:val="en-US" w:eastAsia="zh-CN"/>
        </w:rPr>
        <w:t xml:space="preserve"> at</w:t>
      </w:r>
      <w:r w:rsidR="00CD0AFF" w:rsidRPr="005D7606">
        <w:rPr>
          <w:rFonts w:ascii="Times New Roman" w:eastAsia="宋体" w:hAnsi="Times New Roman" w:cs="Times New Roman"/>
          <w:sz w:val="20"/>
          <w:lang w:val="en-US" w:eastAsia="zh-CN"/>
        </w:rPr>
        <w:t xml:space="preserve"> PC5 between </w:t>
      </w:r>
      <w:r w:rsidR="00A11A80" w:rsidRPr="005D7606">
        <w:rPr>
          <w:rFonts w:ascii="Times New Roman" w:eastAsia="宋体" w:hAnsi="Times New Roman" w:cs="Times New Roman"/>
          <w:sz w:val="20"/>
          <w:lang w:val="en-US" w:eastAsia="zh-CN"/>
        </w:rPr>
        <w:t>Remote UE</w:t>
      </w:r>
      <w:r w:rsidR="00CD0AFF" w:rsidRPr="005D7606">
        <w:rPr>
          <w:rFonts w:ascii="Times New Roman" w:eastAsia="宋体" w:hAnsi="Times New Roman" w:cs="Times New Roman"/>
          <w:sz w:val="20"/>
          <w:lang w:val="en-US" w:eastAsia="zh-CN"/>
        </w:rPr>
        <w:t xml:space="preserve"> and </w:t>
      </w:r>
      <w:r w:rsidR="00A11A80" w:rsidRPr="005D7606">
        <w:rPr>
          <w:rFonts w:ascii="Times New Roman" w:eastAsia="宋体" w:hAnsi="Times New Roman" w:cs="Times New Roman"/>
          <w:sz w:val="20"/>
          <w:lang w:val="en-US" w:eastAsia="zh-CN"/>
        </w:rPr>
        <w:t>Relay UE</w:t>
      </w:r>
      <w:r w:rsidR="00CD0AFF" w:rsidRPr="005D7606">
        <w:rPr>
          <w:rFonts w:ascii="Times New Roman" w:eastAsia="宋体" w:hAnsi="Times New Roman" w:cs="Times New Roman"/>
          <w:sz w:val="20"/>
          <w:lang w:val="en-US" w:eastAsia="zh-CN"/>
        </w:rPr>
        <w:t xml:space="preserve">. </w:t>
      </w:r>
      <w:r w:rsidR="00B80279" w:rsidRPr="005D7606">
        <w:rPr>
          <w:rFonts w:ascii="Times New Roman" w:eastAsia="宋体" w:hAnsi="Times New Roman" w:cs="Times New Roman" w:hint="eastAsia"/>
          <w:sz w:val="20"/>
          <w:lang w:val="en-US" w:eastAsia="zh-CN"/>
        </w:rPr>
        <w:t>The</w:t>
      </w:r>
      <w:r w:rsidR="00B80279" w:rsidRPr="005D7606">
        <w:rPr>
          <w:rFonts w:ascii="Times New Roman" w:eastAsia="宋体" w:hAnsi="Times New Roman" w:cs="Times New Roman"/>
          <w:sz w:val="20"/>
          <w:lang w:val="en-US" w:eastAsia="zh-CN"/>
        </w:rPr>
        <w:t xml:space="preserve"> main motivations raised by the proponent companies are as follows.</w:t>
      </w:r>
    </w:p>
    <w:p w14:paraId="4140213C" w14:textId="77777777" w:rsidR="00B80279" w:rsidRPr="005D7606" w:rsidRDefault="00B80279" w:rsidP="009B32F6">
      <w:pPr>
        <w:pStyle w:val="afff"/>
        <w:numPr>
          <w:ilvl w:val="0"/>
          <w:numId w:val="35"/>
        </w:numPr>
        <w:spacing w:after="120"/>
        <w:ind w:firstLineChars="0"/>
        <w:jc w:val="both"/>
        <w:rPr>
          <w:rFonts w:ascii="Times New Roman" w:eastAsia="宋体" w:hAnsi="Times New Roman" w:cs="Times New Roman"/>
          <w:color w:val="000000" w:themeColor="text1"/>
          <w:sz w:val="20"/>
          <w:lang w:val="en-US" w:eastAsia="zh-CN"/>
        </w:rPr>
      </w:pPr>
      <w:r w:rsidRPr="005D7606">
        <w:rPr>
          <w:rFonts w:ascii="Times New Roman" w:eastAsia="宋体" w:hAnsi="Times New Roman" w:cs="Times New Roman"/>
          <w:color w:val="000000" w:themeColor="text1"/>
          <w:sz w:val="20"/>
          <w:lang w:val="en-US" w:eastAsia="zh-CN"/>
        </w:rPr>
        <w:t>Support N:1 mapping for remote UE Uu bearer to PC5 RLC channel;</w:t>
      </w:r>
    </w:p>
    <w:p w14:paraId="5447CD38" w14:textId="77777777" w:rsidR="00B80279" w:rsidRPr="005D7606" w:rsidRDefault="00B80279" w:rsidP="009B32F6">
      <w:pPr>
        <w:pStyle w:val="afff"/>
        <w:numPr>
          <w:ilvl w:val="0"/>
          <w:numId w:val="35"/>
        </w:numPr>
        <w:spacing w:after="120"/>
        <w:ind w:firstLineChars="0"/>
        <w:jc w:val="both"/>
        <w:rPr>
          <w:rFonts w:ascii="Times New Roman" w:eastAsia="宋体" w:hAnsi="Times New Roman" w:cs="Times New Roman"/>
          <w:color w:val="000000" w:themeColor="text1"/>
          <w:sz w:val="20"/>
          <w:lang w:val="en-US" w:eastAsia="zh-CN"/>
        </w:rPr>
      </w:pPr>
      <w:r w:rsidRPr="005D7606">
        <w:rPr>
          <w:rFonts w:ascii="Times New Roman" w:eastAsia="宋体" w:hAnsi="Times New Roman" w:cs="Times New Roman"/>
          <w:color w:val="000000" w:themeColor="text1"/>
          <w:sz w:val="20"/>
          <w:lang w:val="en-US" w:eastAsia="zh-CN"/>
        </w:rPr>
        <w:t>Consistent support of multi-hop relay in a forward compatibility way;</w:t>
      </w:r>
    </w:p>
    <w:p w14:paraId="6198AFB0" w14:textId="77777777" w:rsidR="00B80279" w:rsidRPr="005D7606" w:rsidRDefault="00B80279" w:rsidP="009B32F6">
      <w:pPr>
        <w:pStyle w:val="afff"/>
        <w:numPr>
          <w:ilvl w:val="0"/>
          <w:numId w:val="35"/>
        </w:numPr>
        <w:spacing w:after="120"/>
        <w:ind w:firstLineChars="0"/>
        <w:jc w:val="both"/>
        <w:rPr>
          <w:rFonts w:ascii="Times New Roman" w:eastAsia="宋体" w:hAnsi="Times New Roman" w:cs="Times New Roman"/>
          <w:color w:val="000000" w:themeColor="text1"/>
          <w:sz w:val="20"/>
          <w:lang w:val="en-US" w:eastAsia="zh-CN"/>
        </w:rPr>
      </w:pPr>
      <w:r w:rsidRPr="005D7606">
        <w:rPr>
          <w:rFonts w:ascii="Times New Roman" w:eastAsia="宋体" w:hAnsi="Times New Roman" w:cs="Times New Roman"/>
          <w:color w:val="000000" w:themeColor="text1"/>
          <w:sz w:val="20"/>
          <w:lang w:val="en-US" w:eastAsia="zh-CN"/>
        </w:rPr>
        <w:t>Differentiated handling between non-relaying traffic and relaying traffic, e.g., exchanging adaptation layer control PDUs about link status between remote UE and relay UE;</w:t>
      </w:r>
    </w:p>
    <w:p w14:paraId="3998E4AE" w14:textId="77777777" w:rsidR="00B80279" w:rsidRPr="005D7606" w:rsidRDefault="00B80279" w:rsidP="009B32F6">
      <w:pPr>
        <w:pStyle w:val="afff"/>
        <w:numPr>
          <w:ilvl w:val="0"/>
          <w:numId w:val="35"/>
        </w:numPr>
        <w:spacing w:after="120"/>
        <w:ind w:firstLineChars="0"/>
        <w:jc w:val="both"/>
        <w:rPr>
          <w:rFonts w:ascii="Times New Roman" w:eastAsia="宋体" w:hAnsi="Times New Roman" w:cs="Times New Roman"/>
          <w:color w:val="000000" w:themeColor="text1"/>
          <w:sz w:val="20"/>
          <w:lang w:val="en-US" w:eastAsia="zh-CN"/>
        </w:rPr>
      </w:pPr>
      <w:r w:rsidRPr="005D7606">
        <w:rPr>
          <w:rFonts w:ascii="Times New Roman" w:eastAsia="宋体" w:hAnsi="Times New Roman" w:cs="Times New Roman"/>
          <w:color w:val="000000" w:themeColor="text1"/>
          <w:sz w:val="20"/>
          <w:lang w:val="en-US" w:eastAsia="zh-CN"/>
        </w:rPr>
        <w:t>Remote UE may also operate as relay UE, and should support Uu adaptation layer anyway.</w:t>
      </w:r>
    </w:p>
    <w:p w14:paraId="09D18200" w14:textId="2BEA5887" w:rsidR="00E9590B" w:rsidRPr="005D7606" w:rsidRDefault="00B80279" w:rsidP="009B32F6">
      <w:pPr>
        <w:spacing w:after="120"/>
        <w:jc w:val="both"/>
        <w:rPr>
          <w:rFonts w:ascii="Times New Roman" w:eastAsia="宋体" w:hAnsi="Times New Roman" w:cs="Times New Roman"/>
          <w:color w:val="000000" w:themeColor="text1"/>
          <w:sz w:val="20"/>
          <w:lang w:val="en-US" w:eastAsia="zh-CN"/>
        </w:rPr>
      </w:pPr>
      <w:r w:rsidRPr="005D7606">
        <w:rPr>
          <w:rFonts w:ascii="Times New Roman" w:eastAsia="宋体" w:hAnsi="Times New Roman" w:cs="Times New Roman"/>
          <w:sz w:val="20"/>
          <w:lang w:val="en-US" w:eastAsia="zh-CN"/>
        </w:rPr>
        <w:t>Motivation a</w:t>
      </w:r>
      <w:r w:rsidRPr="005D7606">
        <w:rPr>
          <w:rFonts w:ascii="Times New Roman" w:eastAsia="宋体" w:hAnsi="Times New Roman" w:cs="Times New Roman" w:hint="eastAsia"/>
          <w:sz w:val="20"/>
          <w:lang w:val="en-US" w:eastAsia="zh-CN"/>
        </w:rPr>
        <w:t>)</w:t>
      </w:r>
      <w:r w:rsidRPr="005D7606">
        <w:rPr>
          <w:rFonts w:ascii="Times New Roman" w:eastAsia="宋体" w:hAnsi="Times New Roman" w:cs="Times New Roman"/>
          <w:sz w:val="20"/>
          <w:lang w:val="en-US" w:eastAsia="zh-CN"/>
        </w:rPr>
        <w:t xml:space="preserve"> is proposed mainly to enable flexible mapping, e.g., more than one Uu radio bearers with similar QoS requirement can share one PC5 RLC bearer and such functionality is beneficial to reduce LCID space. H</w:t>
      </w:r>
      <w:r w:rsidRPr="005D7606">
        <w:rPr>
          <w:rFonts w:ascii="Times New Roman" w:eastAsia="宋体" w:hAnsi="Times New Roman" w:cs="Times New Roman" w:hint="eastAsia"/>
          <w:sz w:val="20"/>
          <w:lang w:val="en-US" w:eastAsia="zh-CN"/>
        </w:rPr>
        <w:t>owever</w:t>
      </w:r>
      <w:r w:rsidRPr="005D7606">
        <w:rPr>
          <w:rFonts w:ascii="Times New Roman" w:eastAsia="宋体" w:hAnsi="Times New Roman" w:cs="Times New Roman"/>
          <w:sz w:val="20"/>
          <w:lang w:val="en-US" w:eastAsia="zh-CN"/>
        </w:rPr>
        <w:t xml:space="preserve">, we think that </w:t>
      </w:r>
      <w:r w:rsidRPr="005D7606">
        <w:rPr>
          <w:rFonts w:ascii="Times New Roman" w:eastAsia="宋体" w:hAnsi="Times New Roman" w:cs="Times New Roman"/>
          <w:color w:val="000000" w:themeColor="text1"/>
          <w:sz w:val="20"/>
          <w:lang w:val="en-US" w:eastAsia="zh-CN"/>
        </w:rPr>
        <w:t xml:space="preserve">the LCID space of the Relay UE is not the bottleneck. In NR sidelink the LCID space is maintained per PC5 RRC connection for unicast, instead of per UE and as specified in MAC specification, the LCID value ranges for Uu and PC5 are the same. </w:t>
      </w:r>
      <w:r w:rsidRPr="005D7606">
        <w:rPr>
          <w:rFonts w:ascii="Times New Roman" w:eastAsia="宋体" w:hAnsi="Times New Roman" w:cs="Times New Roman" w:hint="eastAsia"/>
          <w:color w:val="000000" w:themeColor="text1"/>
          <w:sz w:val="20"/>
          <w:lang w:val="en-US" w:eastAsia="zh-CN"/>
        </w:rPr>
        <w:t>C</w:t>
      </w:r>
      <w:r w:rsidRPr="005D7606">
        <w:rPr>
          <w:rFonts w:ascii="Times New Roman" w:eastAsia="宋体" w:hAnsi="Times New Roman" w:cs="Times New Roman"/>
          <w:color w:val="000000" w:themeColor="text1"/>
          <w:sz w:val="20"/>
          <w:lang w:val="en-US" w:eastAsia="zh-CN"/>
        </w:rPr>
        <w:t xml:space="preserve">onsidering that both Uu radio bearers and PC5 RLC bearers are configured by RAN in UE-to-Network </w:t>
      </w:r>
      <w:r w:rsidRPr="005D7606">
        <w:rPr>
          <w:rFonts w:ascii="Times New Roman" w:eastAsia="宋体" w:hAnsi="Times New Roman" w:cs="Times New Roman"/>
          <w:color w:val="000000" w:themeColor="text1"/>
          <w:sz w:val="20"/>
          <w:lang w:val="en-US" w:eastAsia="zh-CN"/>
        </w:rPr>
        <w:lastRenderedPageBreak/>
        <w:t>relay scenarios, it is not clear in which case RAN needs to configure more Uu radio bearers than PC5 RLC bearers if these Uu radio bearers can be mapped to one PC5 RLC bearer.</w:t>
      </w:r>
      <w:r w:rsidR="00061BE2" w:rsidRPr="005D7606">
        <w:rPr>
          <w:rFonts w:ascii="Times New Roman" w:eastAsia="宋体" w:hAnsi="Times New Roman" w:cs="Times New Roman"/>
          <w:color w:val="000000" w:themeColor="text1"/>
          <w:sz w:val="20"/>
          <w:lang w:val="en-US" w:eastAsia="zh-CN"/>
        </w:rPr>
        <w:t xml:space="preserve"> </w:t>
      </w:r>
    </w:p>
    <w:p w14:paraId="6DBDA70F" w14:textId="60043E42" w:rsidR="00061BE2" w:rsidRPr="005D7606" w:rsidRDefault="00061BE2" w:rsidP="009B32F6">
      <w:pPr>
        <w:spacing w:after="120"/>
        <w:jc w:val="both"/>
        <w:rPr>
          <w:rFonts w:ascii="Times New Roman" w:eastAsia="宋体" w:hAnsi="Times New Roman" w:cs="Times New Roman"/>
          <w:color w:val="000000" w:themeColor="text1"/>
          <w:sz w:val="20"/>
          <w:lang w:val="en-US" w:eastAsia="zh-CN"/>
        </w:rPr>
      </w:pPr>
      <w:r w:rsidRPr="005D7606">
        <w:rPr>
          <w:rFonts w:ascii="Times New Roman" w:eastAsia="宋体" w:hAnsi="Times New Roman" w:cs="Times New Roman"/>
          <w:color w:val="000000" w:themeColor="text1"/>
          <w:sz w:val="20"/>
          <w:lang w:val="en-US" w:eastAsia="zh-CN"/>
        </w:rPr>
        <w:t xml:space="preserve">With regard to motivation </w:t>
      </w:r>
      <w:r w:rsidRPr="005D7606">
        <w:rPr>
          <w:rFonts w:ascii="Times New Roman" w:eastAsia="宋体" w:hAnsi="Times New Roman" w:cs="Times New Roman" w:hint="eastAsia"/>
          <w:color w:val="000000" w:themeColor="text1"/>
          <w:sz w:val="20"/>
          <w:lang w:val="en-US" w:eastAsia="zh-CN"/>
        </w:rPr>
        <w:t>b)</w:t>
      </w:r>
      <w:r w:rsidRPr="005D7606">
        <w:rPr>
          <w:rFonts w:ascii="Times New Roman" w:eastAsia="宋体" w:hAnsi="Times New Roman" w:cs="Times New Roman"/>
          <w:color w:val="000000" w:themeColor="text1"/>
          <w:sz w:val="20"/>
          <w:lang w:val="en-US" w:eastAsia="zh-CN"/>
        </w:rPr>
        <w:t xml:space="preserve">, we </w:t>
      </w:r>
      <w:r w:rsidRPr="005D7606">
        <w:rPr>
          <w:rFonts w:ascii="Times New Roman" w:eastAsia="宋体" w:hAnsi="Times New Roman" w:cs="Times New Roman" w:hint="eastAsia"/>
          <w:color w:val="000000" w:themeColor="text1"/>
          <w:sz w:val="20"/>
          <w:lang w:val="en-US" w:eastAsia="zh-CN"/>
        </w:rPr>
        <w:t>should</w:t>
      </w:r>
      <w:r w:rsidRPr="005D7606">
        <w:rPr>
          <w:rFonts w:ascii="Times New Roman" w:eastAsia="宋体" w:hAnsi="Times New Roman" w:cs="Times New Roman"/>
          <w:color w:val="000000" w:themeColor="text1"/>
          <w:sz w:val="20"/>
          <w:lang w:val="en-US" w:eastAsia="zh-CN"/>
        </w:rPr>
        <w:t xml:space="preserve"> remember that multi-hop relay is not in the scope of current release [1]</w:t>
      </w:r>
      <w:r w:rsidR="00795445" w:rsidRPr="005D7606">
        <w:rPr>
          <w:rFonts w:ascii="Times New Roman" w:eastAsia="宋体" w:hAnsi="Times New Roman" w:cs="Times New Roman"/>
          <w:color w:val="000000" w:themeColor="text1"/>
          <w:sz w:val="20"/>
          <w:lang w:val="en-US" w:eastAsia="zh-CN"/>
        </w:rPr>
        <w:t xml:space="preserve"> and we should minimize specification impact</w:t>
      </w:r>
      <w:r w:rsidR="00C357EF" w:rsidRPr="005D7606">
        <w:rPr>
          <w:rFonts w:ascii="Times New Roman" w:eastAsia="宋体" w:hAnsi="Times New Roman" w:cs="Times New Roman"/>
          <w:color w:val="000000" w:themeColor="text1"/>
          <w:sz w:val="20"/>
          <w:lang w:val="en-US" w:eastAsia="zh-CN"/>
        </w:rPr>
        <w:t xml:space="preserve"> as much as possible</w:t>
      </w:r>
      <w:r w:rsidR="00795445" w:rsidRPr="005D7606">
        <w:rPr>
          <w:rFonts w:ascii="Times New Roman" w:eastAsia="宋体" w:hAnsi="Times New Roman" w:cs="Times New Roman"/>
          <w:color w:val="000000" w:themeColor="text1"/>
          <w:sz w:val="20"/>
          <w:lang w:val="en-US" w:eastAsia="zh-CN"/>
        </w:rPr>
        <w:t xml:space="preserve"> due to </w:t>
      </w:r>
      <w:r w:rsidR="00C357EF" w:rsidRPr="005D7606">
        <w:rPr>
          <w:rFonts w:ascii="Times New Roman" w:eastAsia="宋体" w:hAnsi="Times New Roman" w:cs="Times New Roman"/>
          <w:color w:val="000000" w:themeColor="text1"/>
          <w:sz w:val="20"/>
          <w:lang w:val="en-US" w:eastAsia="zh-CN"/>
        </w:rPr>
        <w:t xml:space="preserve">the </w:t>
      </w:r>
      <w:r w:rsidR="00795445" w:rsidRPr="005D7606">
        <w:rPr>
          <w:rFonts w:ascii="Times New Roman" w:eastAsia="宋体" w:hAnsi="Times New Roman" w:cs="Times New Roman"/>
          <w:color w:val="000000" w:themeColor="text1"/>
          <w:sz w:val="20"/>
          <w:lang w:val="en-US" w:eastAsia="zh-CN"/>
        </w:rPr>
        <w:t>time</w:t>
      </w:r>
      <w:r w:rsidR="00C357EF" w:rsidRPr="005D7606">
        <w:rPr>
          <w:rFonts w:ascii="Times New Roman" w:eastAsia="宋体" w:hAnsi="Times New Roman" w:cs="Times New Roman"/>
          <w:color w:val="000000" w:themeColor="text1"/>
          <w:sz w:val="20"/>
          <w:lang w:val="en-US" w:eastAsia="zh-CN"/>
        </w:rPr>
        <w:t xml:space="preserve"> </w:t>
      </w:r>
      <w:r w:rsidR="00C357EF" w:rsidRPr="005D7606">
        <w:rPr>
          <w:rFonts w:ascii="Times New Roman" w:eastAsia="宋体" w:hAnsi="Times New Roman" w:cs="Times New Roman" w:hint="eastAsia"/>
          <w:color w:val="000000" w:themeColor="text1"/>
          <w:sz w:val="20"/>
          <w:lang w:val="en-US" w:eastAsia="zh-CN"/>
        </w:rPr>
        <w:t>limit</w:t>
      </w:r>
      <w:r w:rsidR="00C357EF" w:rsidRPr="005D7606">
        <w:rPr>
          <w:rFonts w:ascii="Times New Roman" w:eastAsia="宋体" w:hAnsi="Times New Roman" w:cs="Times New Roman"/>
          <w:color w:val="000000" w:themeColor="text1"/>
          <w:sz w:val="20"/>
          <w:lang w:val="en-US" w:eastAsia="zh-CN"/>
        </w:rPr>
        <w:t>s</w:t>
      </w:r>
      <w:r w:rsidR="00795445" w:rsidRPr="005D7606">
        <w:rPr>
          <w:rFonts w:ascii="Times New Roman" w:eastAsia="宋体" w:hAnsi="Times New Roman" w:cs="Times New Roman"/>
          <w:color w:val="000000" w:themeColor="text1"/>
          <w:sz w:val="20"/>
          <w:lang w:val="en-US" w:eastAsia="zh-CN"/>
        </w:rPr>
        <w:t>.</w:t>
      </w:r>
      <w:r w:rsidR="00C357EF" w:rsidRPr="005D7606">
        <w:rPr>
          <w:rFonts w:ascii="Times New Roman" w:eastAsia="宋体" w:hAnsi="Times New Roman" w:cs="Times New Roman"/>
          <w:color w:val="000000" w:themeColor="text1"/>
          <w:sz w:val="20"/>
          <w:lang w:val="en-US" w:eastAsia="zh-CN"/>
        </w:rPr>
        <w:t xml:space="preserve"> </w:t>
      </w:r>
    </w:p>
    <w:p w14:paraId="54915872" w14:textId="650EBD88" w:rsidR="00DB64BA" w:rsidRPr="005D7606" w:rsidRDefault="00C357EF" w:rsidP="009B32F6">
      <w:pPr>
        <w:spacing w:after="120"/>
        <w:jc w:val="both"/>
        <w:rPr>
          <w:rFonts w:ascii="Times New Roman" w:eastAsia="宋体" w:hAnsi="Times New Roman" w:cs="Times New Roman"/>
          <w:sz w:val="20"/>
          <w:lang w:val="en-US" w:eastAsia="zh-CN"/>
        </w:rPr>
      </w:pPr>
      <w:r w:rsidRPr="005D7606">
        <w:rPr>
          <w:rFonts w:ascii="Times New Roman" w:eastAsia="宋体" w:hAnsi="Times New Roman" w:cs="Times New Roman"/>
          <w:color w:val="000000" w:themeColor="text1"/>
          <w:sz w:val="20"/>
          <w:lang w:val="en-US" w:eastAsia="zh-CN"/>
        </w:rPr>
        <w:t xml:space="preserve">For the issue in motivation </w:t>
      </w:r>
      <w:r w:rsidRPr="005D7606">
        <w:rPr>
          <w:rFonts w:ascii="Times New Roman" w:eastAsia="宋体" w:hAnsi="Times New Roman" w:cs="Times New Roman" w:hint="eastAsia"/>
          <w:color w:val="000000" w:themeColor="text1"/>
          <w:sz w:val="20"/>
          <w:lang w:val="en-US" w:eastAsia="zh-CN"/>
        </w:rPr>
        <w:t>c)</w:t>
      </w:r>
      <w:r w:rsidRPr="005D7606">
        <w:rPr>
          <w:rFonts w:ascii="Times New Roman" w:eastAsia="宋体" w:hAnsi="Times New Roman" w:cs="Times New Roman"/>
          <w:color w:val="000000" w:themeColor="text1"/>
          <w:sz w:val="20"/>
          <w:lang w:val="en-US" w:eastAsia="zh-CN"/>
        </w:rPr>
        <w:t xml:space="preserve">, </w:t>
      </w:r>
      <w:r w:rsidR="009C01DA" w:rsidRPr="005D7606">
        <w:rPr>
          <w:rFonts w:ascii="Times New Roman" w:eastAsia="宋体" w:hAnsi="Times New Roman" w:cs="Times New Roman"/>
          <w:color w:val="000000" w:themeColor="text1"/>
          <w:sz w:val="20"/>
          <w:lang w:val="en-US" w:eastAsia="zh-CN"/>
        </w:rPr>
        <w:t>separate</w:t>
      </w:r>
      <w:r w:rsidR="009851D1" w:rsidRPr="005D7606">
        <w:rPr>
          <w:rFonts w:ascii="Times New Roman" w:eastAsia="宋体" w:hAnsi="Times New Roman" w:cs="Times New Roman"/>
          <w:color w:val="000000" w:themeColor="text1"/>
          <w:sz w:val="20"/>
          <w:lang w:val="en-US" w:eastAsia="zh-CN"/>
        </w:rPr>
        <w:t xml:space="preserve"> </w:t>
      </w:r>
      <w:r w:rsidRPr="005D7606">
        <w:rPr>
          <w:rFonts w:ascii="Times New Roman" w:eastAsia="宋体" w:hAnsi="Times New Roman" w:cs="Times New Roman"/>
          <w:color w:val="000000" w:themeColor="text1"/>
          <w:sz w:val="20"/>
          <w:lang w:val="en-US" w:eastAsia="zh-CN"/>
        </w:rPr>
        <w:t>bearer</w:t>
      </w:r>
      <w:r w:rsidR="009851D1" w:rsidRPr="005D7606">
        <w:rPr>
          <w:rFonts w:ascii="Times New Roman" w:eastAsia="宋体" w:hAnsi="Times New Roman" w:cs="Times New Roman"/>
          <w:color w:val="000000" w:themeColor="text1"/>
          <w:sz w:val="20"/>
          <w:lang w:val="en-US" w:eastAsia="zh-CN"/>
        </w:rPr>
        <w:t>s</w:t>
      </w:r>
      <w:r w:rsidRPr="005D7606">
        <w:rPr>
          <w:rFonts w:ascii="Times New Roman" w:eastAsia="宋体" w:hAnsi="Times New Roman" w:cs="Times New Roman"/>
          <w:color w:val="000000" w:themeColor="text1"/>
          <w:sz w:val="20"/>
          <w:lang w:val="en-US" w:eastAsia="zh-CN"/>
        </w:rPr>
        <w:t xml:space="preserve"> </w:t>
      </w:r>
      <w:r w:rsidR="009C01DA" w:rsidRPr="005D7606">
        <w:rPr>
          <w:rFonts w:ascii="Times New Roman" w:eastAsia="宋体" w:hAnsi="Times New Roman" w:cs="Times New Roman"/>
          <w:color w:val="000000" w:themeColor="text1"/>
          <w:sz w:val="20"/>
          <w:lang w:val="en-US" w:eastAsia="zh-CN"/>
        </w:rPr>
        <w:t xml:space="preserve">can be used </w:t>
      </w:r>
      <w:r w:rsidRPr="005D7606">
        <w:rPr>
          <w:rFonts w:ascii="Times New Roman" w:eastAsia="宋体" w:hAnsi="Times New Roman" w:cs="Times New Roman"/>
          <w:color w:val="000000" w:themeColor="text1"/>
          <w:sz w:val="20"/>
          <w:lang w:val="en-US" w:eastAsia="zh-CN"/>
        </w:rPr>
        <w:t>to distinguish the non-relaying traffic and the relaying traffic</w:t>
      </w:r>
      <w:r w:rsidRPr="005D7606">
        <w:rPr>
          <w:rFonts w:ascii="Times New Roman" w:eastAsia="宋体" w:hAnsi="Times New Roman" w:cs="Times New Roman" w:hint="eastAsia"/>
          <w:color w:val="000000" w:themeColor="text1"/>
          <w:sz w:val="20"/>
          <w:lang w:val="en-US" w:eastAsia="zh-CN"/>
        </w:rPr>
        <w:t xml:space="preserve"> </w:t>
      </w:r>
      <w:r w:rsidRPr="005D7606">
        <w:rPr>
          <w:rFonts w:ascii="Times New Roman" w:eastAsia="宋体" w:hAnsi="Times New Roman" w:cs="Times New Roman"/>
          <w:color w:val="000000" w:themeColor="text1"/>
          <w:sz w:val="20"/>
          <w:lang w:val="en-US" w:eastAsia="zh-CN"/>
        </w:rPr>
        <w:t xml:space="preserve">in Relay </w:t>
      </w:r>
      <w:r w:rsidRPr="005D7606">
        <w:rPr>
          <w:rFonts w:ascii="Times New Roman" w:eastAsia="宋体" w:hAnsi="Times New Roman" w:cs="Times New Roman" w:hint="eastAsia"/>
          <w:color w:val="000000" w:themeColor="text1"/>
          <w:sz w:val="20"/>
          <w:lang w:val="en-US" w:eastAsia="zh-CN"/>
        </w:rPr>
        <w:t>UE</w:t>
      </w:r>
      <w:r w:rsidRPr="005D7606">
        <w:rPr>
          <w:rFonts w:ascii="Times New Roman" w:eastAsia="宋体" w:hAnsi="Times New Roman" w:cs="Times New Roman"/>
          <w:color w:val="000000" w:themeColor="text1"/>
          <w:sz w:val="20"/>
          <w:lang w:val="en-US" w:eastAsia="zh-CN"/>
        </w:rPr>
        <w:t xml:space="preserve">, </w:t>
      </w:r>
      <w:r w:rsidRPr="005D7606">
        <w:rPr>
          <w:rFonts w:ascii="Times New Roman" w:eastAsia="宋体" w:hAnsi="Times New Roman" w:cs="Times New Roman" w:hint="eastAsia"/>
          <w:color w:val="000000" w:themeColor="text1"/>
          <w:sz w:val="20"/>
          <w:lang w:val="en-US" w:eastAsia="zh-CN"/>
        </w:rPr>
        <w:t>which</w:t>
      </w:r>
      <w:r w:rsidRPr="005D7606">
        <w:rPr>
          <w:rFonts w:ascii="Times New Roman" w:eastAsia="宋体" w:hAnsi="Times New Roman" w:cs="Times New Roman"/>
          <w:color w:val="000000" w:themeColor="text1"/>
          <w:sz w:val="20"/>
          <w:lang w:val="en-US" w:eastAsia="zh-CN"/>
        </w:rPr>
        <w:t xml:space="preserve"> we will</w:t>
      </w:r>
      <w:r w:rsidR="00DB64BA" w:rsidRPr="005D7606">
        <w:rPr>
          <w:rFonts w:ascii="Times New Roman" w:eastAsia="宋体" w:hAnsi="Times New Roman" w:cs="Times New Roman"/>
          <w:sz w:val="20"/>
          <w:lang w:val="en-US" w:eastAsia="zh-CN"/>
        </w:rPr>
        <w:t xml:space="preserve"> </w:t>
      </w:r>
      <w:r w:rsidR="00DB64BA" w:rsidRPr="005D7606">
        <w:rPr>
          <w:rFonts w:ascii="Times New Roman" w:eastAsia="宋体" w:hAnsi="Times New Roman" w:cs="Times New Roman" w:hint="eastAsia"/>
          <w:sz w:val="20"/>
          <w:lang w:val="en-US" w:eastAsia="zh-CN"/>
        </w:rPr>
        <w:t>elaborate</w:t>
      </w:r>
      <w:r w:rsidR="00DB64BA" w:rsidRPr="005D7606">
        <w:rPr>
          <w:rFonts w:ascii="Times New Roman" w:eastAsia="宋体" w:hAnsi="Times New Roman" w:cs="Times New Roman"/>
          <w:sz w:val="20"/>
          <w:lang w:val="en-US" w:eastAsia="zh-CN"/>
        </w:rPr>
        <w:t xml:space="preserve"> </w:t>
      </w:r>
      <w:r w:rsidRPr="005D7606">
        <w:rPr>
          <w:rFonts w:ascii="Times New Roman" w:eastAsia="宋体" w:hAnsi="Times New Roman" w:cs="Times New Roman"/>
          <w:sz w:val="20"/>
          <w:lang w:val="en-US" w:eastAsia="zh-CN"/>
        </w:rPr>
        <w:t xml:space="preserve">on </w:t>
      </w:r>
      <w:r w:rsidR="00DB64BA" w:rsidRPr="005D7606">
        <w:rPr>
          <w:rFonts w:ascii="Times New Roman" w:eastAsia="宋体" w:hAnsi="Times New Roman" w:cs="Times New Roman"/>
          <w:sz w:val="20"/>
          <w:lang w:val="en-US" w:eastAsia="zh-CN"/>
        </w:rPr>
        <w:t xml:space="preserve">in </w:t>
      </w:r>
      <w:r w:rsidR="00DB64BA" w:rsidRPr="005D7606">
        <w:rPr>
          <w:rFonts w:ascii="Times New Roman" w:eastAsia="宋体" w:hAnsi="Times New Roman" w:cs="Times New Roman" w:hint="eastAsia"/>
          <w:sz w:val="20"/>
          <w:lang w:val="en-US" w:eastAsia="zh-CN"/>
        </w:rPr>
        <w:t>cla</w:t>
      </w:r>
      <w:r w:rsidR="00DB64BA" w:rsidRPr="000B7100">
        <w:rPr>
          <w:rFonts w:ascii="Times New Roman" w:eastAsia="宋体" w:hAnsi="Times New Roman" w:cs="Times New Roman" w:hint="eastAsia"/>
          <w:sz w:val="20"/>
          <w:lang w:val="en-US" w:eastAsia="zh-CN"/>
        </w:rPr>
        <w:t>use</w:t>
      </w:r>
      <w:r w:rsidR="00DB64BA" w:rsidRPr="000B7100">
        <w:rPr>
          <w:rFonts w:ascii="Times New Roman" w:eastAsia="宋体" w:hAnsi="Times New Roman" w:cs="Times New Roman"/>
          <w:sz w:val="20"/>
          <w:lang w:val="en-US" w:eastAsia="zh-CN"/>
        </w:rPr>
        <w:t xml:space="preserve"> </w:t>
      </w:r>
      <w:r w:rsidR="005D7606" w:rsidRPr="000B7100">
        <w:rPr>
          <w:rFonts w:ascii="Times New Roman" w:eastAsia="宋体" w:hAnsi="Times New Roman" w:cs="Times New Roman"/>
          <w:sz w:val="20"/>
          <w:lang w:val="en-US" w:eastAsia="zh-CN"/>
        </w:rPr>
        <w:t>2.3</w:t>
      </w:r>
      <w:r w:rsidRPr="000B7100">
        <w:rPr>
          <w:rFonts w:ascii="Times New Roman" w:eastAsia="宋体" w:hAnsi="Times New Roman" w:cs="Times New Roman" w:hint="eastAsia"/>
          <w:sz w:val="20"/>
          <w:lang w:val="en-US" w:eastAsia="zh-CN"/>
        </w:rPr>
        <w:t>.</w:t>
      </w:r>
      <w:r w:rsidRPr="000B7100">
        <w:rPr>
          <w:rFonts w:ascii="Times New Roman" w:eastAsia="宋体" w:hAnsi="Times New Roman" w:cs="Times New Roman"/>
          <w:sz w:val="20"/>
          <w:lang w:val="en-US" w:eastAsia="zh-CN"/>
        </w:rPr>
        <w:t xml:space="preserve"> </w:t>
      </w:r>
      <w:r w:rsidR="00194463" w:rsidRPr="000B7100">
        <w:rPr>
          <w:rFonts w:ascii="Times New Roman" w:eastAsia="宋体" w:hAnsi="Times New Roman" w:cs="Times New Roman"/>
          <w:sz w:val="20"/>
          <w:lang w:val="en-US" w:eastAsia="zh-CN"/>
        </w:rPr>
        <w:t>B</w:t>
      </w:r>
      <w:r w:rsidR="00194463" w:rsidRPr="005D7606">
        <w:rPr>
          <w:rFonts w:ascii="Times New Roman" w:eastAsia="宋体" w:hAnsi="Times New Roman" w:cs="Times New Roman"/>
          <w:sz w:val="20"/>
          <w:lang w:val="en-US" w:eastAsia="zh-CN"/>
        </w:rPr>
        <w:t>esides, any functionalit</w:t>
      </w:r>
      <w:r w:rsidR="00194463" w:rsidRPr="005D7606">
        <w:rPr>
          <w:rFonts w:ascii="Times New Roman" w:eastAsia="宋体" w:hAnsi="Times New Roman" w:cs="Times New Roman" w:hint="eastAsia"/>
          <w:sz w:val="20"/>
          <w:lang w:val="en-US" w:eastAsia="zh-CN"/>
        </w:rPr>
        <w:t>ies</w:t>
      </w:r>
      <w:r w:rsidR="00194463" w:rsidRPr="005D7606">
        <w:rPr>
          <w:rFonts w:ascii="Times New Roman" w:eastAsia="宋体" w:hAnsi="Times New Roman" w:cs="Times New Roman"/>
          <w:sz w:val="20"/>
          <w:lang w:val="en-US" w:eastAsia="zh-CN"/>
        </w:rPr>
        <w:t xml:space="preserve"> expect for bearer mapping and Remote UE identification </w:t>
      </w:r>
      <w:r w:rsidR="00194463" w:rsidRPr="005D7606">
        <w:rPr>
          <w:rFonts w:ascii="Times New Roman" w:eastAsia="宋体" w:hAnsi="Times New Roman" w:cs="Times New Roman" w:hint="eastAsia"/>
          <w:sz w:val="20"/>
          <w:lang w:val="en-US" w:eastAsia="zh-CN"/>
        </w:rPr>
        <w:t>a</w:t>
      </w:r>
      <w:r w:rsidR="00194463" w:rsidRPr="005D7606">
        <w:rPr>
          <w:rFonts w:ascii="Times New Roman" w:eastAsia="宋体" w:hAnsi="Times New Roman" w:cs="Times New Roman"/>
          <w:sz w:val="20"/>
          <w:lang w:val="en-US" w:eastAsia="zh-CN"/>
        </w:rPr>
        <w:t xml:space="preserve">re not in the scope of WID </w:t>
      </w:r>
      <w:r w:rsidR="00194463" w:rsidRPr="005D7606">
        <w:rPr>
          <w:rFonts w:ascii="Times New Roman" w:eastAsia="宋体" w:hAnsi="Times New Roman" w:cs="Times New Roman" w:hint="eastAsia"/>
          <w:sz w:val="20"/>
          <w:lang w:val="en-US" w:eastAsia="zh-CN"/>
        </w:rPr>
        <w:t>objective</w:t>
      </w:r>
      <w:r w:rsidR="00194463" w:rsidRPr="005D7606">
        <w:rPr>
          <w:rFonts w:ascii="Times New Roman" w:eastAsia="宋体" w:hAnsi="Times New Roman" w:cs="Times New Roman"/>
          <w:sz w:val="20"/>
          <w:lang w:val="en-US" w:eastAsia="zh-CN"/>
        </w:rPr>
        <w:t>.</w:t>
      </w:r>
    </w:p>
    <w:p w14:paraId="1D213CFF" w14:textId="6C72713C" w:rsidR="00CF3AF6" w:rsidRPr="005D7606" w:rsidRDefault="005B15CA" w:rsidP="009B32F6">
      <w:pPr>
        <w:spacing w:after="120"/>
        <w:jc w:val="both"/>
        <w:rPr>
          <w:rFonts w:ascii="Times New Roman" w:eastAsia="宋体" w:hAnsi="Times New Roman" w:cs="Times New Roman"/>
          <w:sz w:val="20"/>
          <w:lang w:val="en-US" w:eastAsia="zh-CN"/>
        </w:rPr>
      </w:pPr>
      <w:r w:rsidRPr="005D7606">
        <w:rPr>
          <w:rFonts w:ascii="Times New Roman" w:eastAsia="宋体" w:hAnsi="Times New Roman" w:cs="Times New Roman"/>
          <w:color w:val="000000" w:themeColor="text1"/>
          <w:sz w:val="20"/>
          <w:lang w:val="en-US" w:eastAsia="zh-CN"/>
        </w:rPr>
        <w:t>Finally</w:t>
      </w:r>
      <w:r w:rsidR="00CF3AF6" w:rsidRPr="005D7606">
        <w:rPr>
          <w:rFonts w:ascii="Times New Roman" w:eastAsia="宋体" w:hAnsi="Times New Roman" w:cs="Times New Roman"/>
          <w:color w:val="000000" w:themeColor="text1"/>
          <w:sz w:val="20"/>
          <w:lang w:val="en-US" w:eastAsia="zh-CN"/>
        </w:rPr>
        <w:t>, in case when Remote UE is also operate as relay UE (if allowed), what th</w:t>
      </w:r>
      <w:r w:rsidR="00CF3AF6" w:rsidRPr="005D7606">
        <w:rPr>
          <w:rFonts w:ascii="Times New Roman" w:eastAsia="宋体" w:hAnsi="Times New Roman" w:cs="Times New Roman" w:hint="eastAsia"/>
          <w:color w:val="000000" w:themeColor="text1"/>
          <w:sz w:val="20"/>
          <w:lang w:val="en-US" w:eastAsia="zh-CN"/>
        </w:rPr>
        <w:t>i</w:t>
      </w:r>
      <w:r w:rsidR="00CF3AF6" w:rsidRPr="005D7606">
        <w:rPr>
          <w:rFonts w:ascii="Times New Roman" w:eastAsia="宋体" w:hAnsi="Times New Roman" w:cs="Times New Roman"/>
          <w:color w:val="000000" w:themeColor="text1"/>
          <w:sz w:val="20"/>
          <w:lang w:val="en-US" w:eastAsia="zh-CN"/>
        </w:rPr>
        <w:t xml:space="preserve">s </w:t>
      </w:r>
      <w:r w:rsidR="00CF3AF6" w:rsidRPr="005D7606">
        <w:rPr>
          <w:rFonts w:ascii="Times New Roman" w:eastAsia="宋体" w:hAnsi="Times New Roman" w:cs="Times New Roman" w:hint="eastAsia"/>
          <w:color w:val="000000" w:themeColor="text1"/>
          <w:sz w:val="20"/>
          <w:lang w:val="en-US" w:eastAsia="zh-CN"/>
        </w:rPr>
        <w:t>UE</w:t>
      </w:r>
      <w:r w:rsidR="00CF3AF6" w:rsidRPr="005D7606">
        <w:rPr>
          <w:rFonts w:ascii="Times New Roman" w:eastAsia="宋体" w:hAnsi="Times New Roman" w:cs="Times New Roman"/>
          <w:color w:val="000000" w:themeColor="text1"/>
          <w:sz w:val="20"/>
          <w:lang w:val="en-US" w:eastAsia="zh-CN"/>
        </w:rPr>
        <w:t xml:space="preserve"> supports is just the Uu adaptation layer, </w:t>
      </w:r>
      <w:r w:rsidR="00D179EB">
        <w:rPr>
          <w:rFonts w:ascii="Times New Roman" w:eastAsia="宋体" w:hAnsi="Times New Roman" w:cs="Times New Roman"/>
          <w:color w:val="000000" w:themeColor="text1"/>
          <w:sz w:val="20"/>
          <w:lang w:val="en-US" w:eastAsia="zh-CN"/>
        </w:rPr>
        <w:t xml:space="preserve">not the PC5 adaptation layer, </w:t>
      </w:r>
      <w:r w:rsidR="00CF3AF6" w:rsidRPr="005D7606">
        <w:rPr>
          <w:rFonts w:ascii="Times New Roman" w:eastAsia="宋体" w:hAnsi="Times New Roman" w:cs="Times New Roman"/>
          <w:color w:val="000000" w:themeColor="text1"/>
          <w:sz w:val="20"/>
          <w:lang w:val="en-US" w:eastAsia="zh-CN"/>
        </w:rPr>
        <w:t>as</w:t>
      </w:r>
      <w:r w:rsidRPr="005D7606">
        <w:rPr>
          <w:rFonts w:ascii="Times New Roman" w:eastAsia="宋体" w:hAnsi="Times New Roman" w:cs="Times New Roman"/>
          <w:color w:val="000000" w:themeColor="text1"/>
          <w:sz w:val="20"/>
          <w:lang w:val="en-US" w:eastAsia="zh-CN"/>
        </w:rPr>
        <w:t xml:space="preserve"> item</w:t>
      </w:r>
      <w:r w:rsidR="00CF3AF6" w:rsidRPr="005D7606">
        <w:rPr>
          <w:rFonts w:ascii="Times New Roman" w:eastAsia="宋体" w:hAnsi="Times New Roman" w:cs="Times New Roman"/>
          <w:color w:val="000000" w:themeColor="text1"/>
          <w:sz w:val="20"/>
          <w:lang w:val="en-US" w:eastAsia="zh-CN"/>
        </w:rPr>
        <w:t xml:space="preserve"> d) </w:t>
      </w:r>
      <w:r w:rsidR="00CF3AF6" w:rsidRPr="005D7606">
        <w:rPr>
          <w:rFonts w:ascii="Times New Roman" w:eastAsia="宋体" w:hAnsi="Times New Roman" w:cs="Times New Roman" w:hint="eastAsia"/>
          <w:color w:val="000000" w:themeColor="text1"/>
          <w:sz w:val="20"/>
          <w:lang w:val="en-US" w:eastAsia="zh-CN"/>
        </w:rPr>
        <w:t>states</w:t>
      </w:r>
      <w:r w:rsidR="00CF3AF6" w:rsidRPr="005D7606">
        <w:rPr>
          <w:rFonts w:ascii="Times New Roman" w:eastAsia="宋体" w:hAnsi="Times New Roman" w:cs="Times New Roman"/>
          <w:color w:val="000000" w:themeColor="text1"/>
          <w:sz w:val="20"/>
          <w:lang w:val="en-US" w:eastAsia="zh-CN"/>
        </w:rPr>
        <w:t>.</w:t>
      </w:r>
    </w:p>
    <w:p w14:paraId="4465265F" w14:textId="2BC36CFC" w:rsidR="00B53802" w:rsidRPr="005D7606" w:rsidRDefault="009851D1" w:rsidP="009B32F6">
      <w:pPr>
        <w:spacing w:after="120"/>
        <w:jc w:val="both"/>
        <w:rPr>
          <w:rFonts w:ascii="Times New Roman" w:eastAsia="宋体" w:hAnsi="Times New Roman" w:cs="Times New Roman"/>
          <w:sz w:val="20"/>
          <w:lang w:val="en-US" w:eastAsia="zh-CN"/>
        </w:rPr>
      </w:pPr>
      <w:r w:rsidRPr="005D7606">
        <w:rPr>
          <w:rFonts w:ascii="Times New Roman" w:eastAsia="宋体" w:hAnsi="Times New Roman" w:cs="Times New Roman"/>
          <w:color w:val="000000" w:themeColor="text1"/>
          <w:sz w:val="20"/>
          <w:lang w:val="en-US" w:eastAsia="zh-CN"/>
        </w:rPr>
        <w:t>Above all</w:t>
      </w:r>
      <w:r w:rsidRPr="005D7606">
        <w:rPr>
          <w:rFonts w:ascii="Times New Roman" w:eastAsia="宋体" w:hAnsi="Times New Roman" w:cs="Times New Roman" w:hint="eastAsia"/>
          <w:color w:val="000000" w:themeColor="text1"/>
          <w:sz w:val="20"/>
          <w:lang w:val="en-US" w:eastAsia="zh-CN"/>
        </w:rPr>
        <w:t>,</w:t>
      </w:r>
      <w:r w:rsidRPr="005D7606">
        <w:rPr>
          <w:rFonts w:ascii="Times New Roman" w:eastAsia="宋体" w:hAnsi="Times New Roman" w:cs="Times New Roman"/>
          <w:color w:val="000000" w:themeColor="text1"/>
          <w:sz w:val="20"/>
          <w:lang w:val="en-US" w:eastAsia="zh-CN"/>
        </w:rPr>
        <w:t xml:space="preserve"> we do not see any strong </w:t>
      </w:r>
      <w:r w:rsidR="00194463" w:rsidRPr="005D7606">
        <w:rPr>
          <w:rFonts w:ascii="Times New Roman" w:eastAsia="宋体" w:hAnsi="Times New Roman" w:cs="Times New Roman"/>
          <w:color w:val="000000" w:themeColor="text1"/>
          <w:sz w:val="20"/>
          <w:lang w:val="en-US" w:eastAsia="zh-CN"/>
        </w:rPr>
        <w:t>technical reason</w:t>
      </w:r>
      <w:r w:rsidR="005B15CA" w:rsidRPr="005D7606">
        <w:rPr>
          <w:rFonts w:ascii="Times New Roman" w:eastAsia="宋体" w:hAnsi="Times New Roman" w:cs="Times New Roman"/>
          <w:color w:val="000000" w:themeColor="text1"/>
          <w:sz w:val="20"/>
          <w:lang w:val="en-US" w:eastAsia="zh-CN"/>
        </w:rPr>
        <w:t xml:space="preserve">s to support </w:t>
      </w:r>
      <w:r w:rsidR="005B15CA" w:rsidRPr="005D7606">
        <w:rPr>
          <w:rFonts w:ascii="Times New Roman" w:eastAsia="宋体" w:hAnsi="Times New Roman" w:cs="Times New Roman"/>
          <w:sz w:val="20"/>
          <w:lang w:val="en-US" w:eastAsia="zh-CN"/>
        </w:rPr>
        <w:t>Adaptation layer at PC5</w:t>
      </w:r>
      <w:r w:rsidRPr="005D7606">
        <w:rPr>
          <w:rFonts w:ascii="Times New Roman" w:eastAsia="宋体" w:hAnsi="Times New Roman" w:cs="Times New Roman"/>
          <w:color w:val="000000" w:themeColor="text1"/>
          <w:sz w:val="20"/>
          <w:lang w:val="en-US" w:eastAsia="zh-CN"/>
        </w:rPr>
        <w:t xml:space="preserve"> </w:t>
      </w:r>
      <w:r w:rsidR="005B15CA" w:rsidRPr="005D7606">
        <w:rPr>
          <w:rFonts w:ascii="Times New Roman" w:eastAsia="宋体" w:hAnsi="Times New Roman" w:cs="Times New Roman"/>
          <w:color w:val="000000" w:themeColor="text1"/>
          <w:sz w:val="20"/>
          <w:lang w:val="en-US" w:eastAsia="zh-CN"/>
        </w:rPr>
        <w:t xml:space="preserve">so far, and it will </w:t>
      </w:r>
      <w:r w:rsidRPr="005D7606">
        <w:rPr>
          <w:rFonts w:ascii="Times New Roman" w:eastAsia="宋体" w:hAnsi="Times New Roman" w:cs="Times New Roman"/>
          <w:color w:val="000000" w:themeColor="text1"/>
          <w:sz w:val="20"/>
          <w:lang w:val="en-US" w:eastAsia="zh-CN"/>
        </w:rPr>
        <w:t xml:space="preserve">burden the </w:t>
      </w:r>
      <w:r w:rsidRPr="005D7606">
        <w:rPr>
          <w:rFonts w:ascii="Times New Roman" w:eastAsia="宋体" w:hAnsi="Times New Roman" w:cs="Times New Roman" w:hint="eastAsia"/>
          <w:color w:val="000000" w:themeColor="text1"/>
          <w:sz w:val="20"/>
          <w:lang w:val="en-US" w:eastAsia="zh-CN"/>
        </w:rPr>
        <w:t>specification</w:t>
      </w:r>
      <w:r w:rsidRPr="005D7606">
        <w:rPr>
          <w:rFonts w:ascii="Times New Roman" w:eastAsia="宋体" w:hAnsi="Times New Roman" w:cs="Times New Roman"/>
          <w:color w:val="000000" w:themeColor="text1"/>
          <w:sz w:val="20"/>
          <w:lang w:val="en-US" w:eastAsia="zh-CN"/>
        </w:rPr>
        <w:t xml:space="preserve"> </w:t>
      </w:r>
      <w:r w:rsidR="006B1F4B" w:rsidRPr="005D7606">
        <w:rPr>
          <w:rFonts w:ascii="Times New Roman" w:eastAsia="宋体" w:hAnsi="Times New Roman" w:cs="Times New Roman" w:hint="eastAsia"/>
          <w:color w:val="000000" w:themeColor="text1"/>
          <w:sz w:val="20"/>
          <w:lang w:val="en-US" w:eastAsia="zh-CN"/>
        </w:rPr>
        <w:t>workload</w:t>
      </w:r>
      <w:r w:rsidR="005B15CA" w:rsidRPr="005D7606">
        <w:rPr>
          <w:rFonts w:ascii="Times New Roman" w:eastAsia="宋体" w:hAnsi="Times New Roman" w:cs="Times New Roman"/>
          <w:color w:val="000000" w:themeColor="text1"/>
          <w:sz w:val="20"/>
          <w:lang w:val="en-US" w:eastAsia="zh-CN"/>
        </w:rPr>
        <w:t xml:space="preserve">. Therefore, </w:t>
      </w:r>
      <w:r w:rsidR="003356F1" w:rsidRPr="005D7606">
        <w:rPr>
          <w:rFonts w:ascii="Times New Roman" w:eastAsia="宋体" w:hAnsi="Times New Roman" w:cs="Times New Roman"/>
          <w:color w:val="000000" w:themeColor="text1"/>
          <w:sz w:val="20"/>
          <w:lang w:val="en-US" w:eastAsia="zh-CN"/>
        </w:rPr>
        <w:t xml:space="preserve">we propose not </w:t>
      </w:r>
      <w:r w:rsidR="00C5173D" w:rsidRPr="005D7606">
        <w:rPr>
          <w:rFonts w:ascii="Times New Roman" w:eastAsia="宋体" w:hAnsi="Times New Roman" w:cs="Times New Roman"/>
          <w:color w:val="000000" w:themeColor="text1"/>
          <w:sz w:val="20"/>
          <w:lang w:val="en-US" w:eastAsia="zh-CN"/>
        </w:rPr>
        <w:t xml:space="preserve">to </w:t>
      </w:r>
      <w:r w:rsidR="003356F1" w:rsidRPr="005D7606">
        <w:rPr>
          <w:rFonts w:ascii="Times New Roman" w:eastAsia="宋体" w:hAnsi="Times New Roman" w:cs="Times New Roman"/>
          <w:color w:val="000000" w:themeColor="text1"/>
          <w:sz w:val="20"/>
          <w:lang w:val="en-US" w:eastAsia="zh-CN"/>
        </w:rPr>
        <w:t xml:space="preserve">support the </w:t>
      </w:r>
      <w:r w:rsidR="00172220" w:rsidRPr="005D7606">
        <w:rPr>
          <w:rFonts w:ascii="Times New Roman" w:eastAsia="宋体" w:hAnsi="Times New Roman" w:cs="Times New Roman"/>
          <w:color w:val="000000" w:themeColor="text1"/>
          <w:sz w:val="20"/>
          <w:lang w:val="en-US" w:eastAsia="zh-CN"/>
        </w:rPr>
        <w:t xml:space="preserve">adaptation </w:t>
      </w:r>
      <w:r w:rsidR="00DC5199" w:rsidRPr="005D7606">
        <w:rPr>
          <w:rFonts w:ascii="Times New Roman" w:eastAsia="宋体" w:hAnsi="Times New Roman" w:cs="Times New Roman"/>
          <w:color w:val="000000" w:themeColor="text1"/>
          <w:sz w:val="20"/>
          <w:lang w:val="en-US" w:eastAsia="zh-CN"/>
        </w:rPr>
        <w:t>layer</w:t>
      </w:r>
      <w:r w:rsidR="003356F1" w:rsidRPr="005D7606">
        <w:rPr>
          <w:rFonts w:ascii="Times New Roman" w:eastAsia="宋体" w:hAnsi="Times New Roman" w:cs="Times New Roman"/>
          <w:color w:val="000000" w:themeColor="text1"/>
          <w:sz w:val="20"/>
          <w:lang w:val="en-US" w:eastAsia="zh-CN"/>
        </w:rPr>
        <w:t xml:space="preserve"> at PC5.</w:t>
      </w:r>
      <w:r w:rsidR="00B53802" w:rsidRPr="005D7606">
        <w:rPr>
          <w:rFonts w:ascii="Times New Roman" w:eastAsia="宋体" w:hAnsi="Times New Roman" w:cs="Times New Roman"/>
          <w:color w:val="000000" w:themeColor="text1"/>
          <w:sz w:val="20"/>
          <w:lang w:val="en-US" w:eastAsia="zh-CN"/>
        </w:rPr>
        <w:t xml:space="preserve"> </w:t>
      </w:r>
    </w:p>
    <w:p w14:paraId="646C4E4A" w14:textId="77777777" w:rsidR="005B15CA" w:rsidRPr="00C66CA9" w:rsidRDefault="005B15CA" w:rsidP="009B32F6">
      <w:pPr>
        <w:spacing w:after="120"/>
        <w:jc w:val="both"/>
        <w:rPr>
          <w:rFonts w:ascii="Times New Roman" w:eastAsia="宋体" w:hAnsi="Times New Roman" w:cs="Times New Roman"/>
          <w:b/>
          <w:color w:val="000000" w:themeColor="text1"/>
          <w:sz w:val="20"/>
          <w:lang w:val="en-US" w:eastAsia="zh-CN"/>
        </w:rPr>
      </w:pPr>
      <w:r w:rsidRPr="00C66CA9">
        <w:rPr>
          <w:rFonts w:ascii="Times New Roman" w:eastAsia="宋体" w:hAnsi="Times New Roman" w:cs="Times New Roman"/>
          <w:b/>
          <w:color w:val="000000" w:themeColor="text1"/>
          <w:sz w:val="20"/>
          <w:lang w:val="en-US" w:eastAsia="zh-CN"/>
        </w:rPr>
        <w:t xml:space="preserve">Observation 1: No strong </w:t>
      </w:r>
      <w:r w:rsidRPr="00C66CA9">
        <w:rPr>
          <w:rFonts w:ascii="Times New Roman" w:eastAsia="宋体" w:hAnsi="Times New Roman" w:cs="Times New Roman" w:hint="eastAsia"/>
          <w:b/>
          <w:color w:val="000000" w:themeColor="text1"/>
          <w:sz w:val="20"/>
          <w:lang w:val="en-US" w:eastAsia="zh-CN"/>
        </w:rPr>
        <w:t>demand</w:t>
      </w:r>
      <w:r w:rsidRPr="00C66CA9">
        <w:rPr>
          <w:rFonts w:ascii="Times New Roman" w:eastAsia="宋体" w:hAnsi="Times New Roman" w:cs="Times New Roman"/>
          <w:b/>
          <w:color w:val="000000" w:themeColor="text1"/>
          <w:sz w:val="20"/>
          <w:lang w:val="en-US" w:eastAsia="zh-CN"/>
        </w:rPr>
        <w:t xml:space="preserve"> </w:t>
      </w:r>
      <w:r w:rsidRPr="00C66CA9">
        <w:rPr>
          <w:rFonts w:ascii="Times New Roman" w:eastAsia="宋体" w:hAnsi="Times New Roman" w:cs="Times New Roman" w:hint="eastAsia"/>
          <w:b/>
          <w:color w:val="000000" w:themeColor="text1"/>
          <w:sz w:val="20"/>
          <w:lang w:val="en-US" w:eastAsia="zh-CN"/>
        </w:rPr>
        <w:t>for</w:t>
      </w:r>
      <w:r w:rsidRPr="00C66CA9">
        <w:rPr>
          <w:rFonts w:ascii="Times New Roman" w:eastAsia="宋体" w:hAnsi="Times New Roman" w:cs="Times New Roman"/>
          <w:b/>
          <w:color w:val="000000" w:themeColor="text1"/>
          <w:sz w:val="20"/>
          <w:lang w:val="en-US" w:eastAsia="zh-CN"/>
        </w:rPr>
        <w:t xml:space="preserve"> the introduction of PC5 Adaptation layer.</w:t>
      </w:r>
    </w:p>
    <w:p w14:paraId="2A0467B1" w14:textId="124E0383" w:rsidR="005B15CA" w:rsidRPr="00C66CA9" w:rsidRDefault="005B15CA" w:rsidP="009B32F6">
      <w:pPr>
        <w:spacing w:after="120"/>
        <w:jc w:val="both"/>
        <w:rPr>
          <w:rFonts w:ascii="Times New Roman" w:eastAsia="宋体" w:hAnsi="Times New Roman" w:cs="Times New Roman"/>
          <w:b/>
          <w:color w:val="000000" w:themeColor="text1"/>
          <w:sz w:val="20"/>
          <w:lang w:val="en-US" w:eastAsia="zh-CN"/>
        </w:rPr>
      </w:pPr>
      <w:r w:rsidRPr="00C66CA9">
        <w:rPr>
          <w:rFonts w:ascii="Times New Roman" w:eastAsia="宋体" w:hAnsi="Times New Roman" w:cs="Times New Roman"/>
          <w:b/>
          <w:color w:val="000000" w:themeColor="text1"/>
          <w:sz w:val="20"/>
          <w:lang w:val="en-US" w:eastAsia="zh-CN"/>
        </w:rPr>
        <w:t xml:space="preserve">Proposal </w:t>
      </w:r>
      <w:r w:rsidR="00E95B15">
        <w:rPr>
          <w:rFonts w:ascii="Times New Roman" w:eastAsia="宋体" w:hAnsi="Times New Roman" w:cs="Times New Roman"/>
          <w:b/>
          <w:color w:val="000000" w:themeColor="text1"/>
          <w:sz w:val="20"/>
          <w:lang w:val="en-US" w:eastAsia="zh-CN"/>
        </w:rPr>
        <w:t>2</w:t>
      </w:r>
      <w:r w:rsidRPr="00C66CA9">
        <w:rPr>
          <w:rFonts w:ascii="Times New Roman" w:eastAsia="宋体" w:hAnsi="Times New Roman" w:cs="Times New Roman"/>
          <w:b/>
          <w:color w:val="000000" w:themeColor="text1"/>
          <w:sz w:val="20"/>
          <w:lang w:val="en-US" w:eastAsia="zh-CN"/>
        </w:rPr>
        <w:t xml:space="preserve">: No adaptation layer is needed in the SL hop for UE-to-Network relay. </w:t>
      </w:r>
    </w:p>
    <w:p w14:paraId="01947640" w14:textId="1494D64B" w:rsidR="00C81C5B" w:rsidRPr="00C66CA9" w:rsidRDefault="009A4A2A" w:rsidP="009B32F6">
      <w:pPr>
        <w:pStyle w:val="2"/>
        <w:numPr>
          <w:ilvl w:val="1"/>
          <w:numId w:val="2"/>
        </w:numPr>
        <w:tabs>
          <w:tab w:val="clear" w:pos="2268"/>
          <w:tab w:val="num" w:pos="0"/>
        </w:tabs>
        <w:ind w:left="0"/>
        <w:rPr>
          <w:rFonts w:ascii="Arial" w:hAnsi="Arial" w:cs="Arial"/>
          <w:b/>
          <w:sz w:val="24"/>
          <w:szCs w:val="24"/>
          <w:lang w:val="en-US" w:eastAsia="zh-CN"/>
        </w:rPr>
      </w:pPr>
      <w:r w:rsidRPr="00C66CA9">
        <w:rPr>
          <w:rFonts w:ascii="Arial" w:hAnsi="Arial" w:cs="Arial"/>
          <w:b/>
          <w:sz w:val="24"/>
          <w:szCs w:val="24"/>
          <w:lang w:val="en-US" w:eastAsia="zh-CN"/>
        </w:rPr>
        <w:t>Uu</w:t>
      </w:r>
      <w:r w:rsidR="00C81C5B" w:rsidRPr="00C66CA9">
        <w:rPr>
          <w:rFonts w:ascii="Arial" w:hAnsi="Arial" w:cs="Arial"/>
          <w:b/>
          <w:sz w:val="24"/>
          <w:szCs w:val="24"/>
          <w:lang w:val="en-US" w:eastAsia="zh-CN"/>
        </w:rPr>
        <w:t xml:space="preserve"> </w:t>
      </w:r>
      <w:r w:rsidR="00DC5199" w:rsidRPr="00C66CA9">
        <w:rPr>
          <w:rFonts w:ascii="Arial" w:hAnsi="Arial" w:cs="Arial"/>
          <w:b/>
          <w:sz w:val="24"/>
          <w:szCs w:val="24"/>
          <w:lang w:val="en-US" w:eastAsia="zh-CN"/>
        </w:rPr>
        <w:t>Adaptation layer</w:t>
      </w:r>
      <w:r w:rsidRPr="00C66CA9">
        <w:rPr>
          <w:rFonts w:ascii="Arial" w:hAnsi="Arial" w:cs="Arial"/>
          <w:b/>
          <w:sz w:val="24"/>
          <w:szCs w:val="24"/>
          <w:lang w:val="en-US" w:eastAsia="zh-CN"/>
        </w:rPr>
        <w:t xml:space="preserve"> functionality</w:t>
      </w:r>
    </w:p>
    <w:p w14:paraId="4FF97167" w14:textId="4AFD4DF8" w:rsidR="00A907FF" w:rsidRPr="00CD1FF2" w:rsidRDefault="00A907FF" w:rsidP="00A907FF">
      <w:pPr>
        <w:pStyle w:val="30"/>
        <w:numPr>
          <w:ilvl w:val="0"/>
          <w:numId w:val="0"/>
        </w:numPr>
        <w:ind w:right="220"/>
        <w:rPr>
          <w:rFonts w:eastAsia="宋体" w:hint="eastAsia"/>
          <w:lang w:val="en-US" w:eastAsia="fi-FI"/>
        </w:rPr>
      </w:pPr>
      <w:r>
        <w:rPr>
          <w:rFonts w:eastAsia="宋体"/>
          <w:lang w:val="en-US" w:eastAsia="fi-FI"/>
        </w:rPr>
        <w:t>2.2.1</w:t>
      </w:r>
      <w:r w:rsidRPr="00CD1FF2">
        <w:rPr>
          <w:rFonts w:eastAsia="宋体"/>
          <w:lang w:val="en-US" w:eastAsia="fi-FI"/>
        </w:rPr>
        <w:t xml:space="preserve"> Remote UE identification for Data routing</w:t>
      </w:r>
    </w:p>
    <w:p w14:paraId="2F806385" w14:textId="77777777" w:rsidR="00A907FF" w:rsidRPr="00152E31" w:rsidRDefault="00A907FF" w:rsidP="00A907FF">
      <w:pPr>
        <w:spacing w:beforeLines="50" w:before="120" w:after="120"/>
        <w:jc w:val="both"/>
        <w:rPr>
          <w:rFonts w:ascii="Times New Roman" w:eastAsia="宋体" w:hAnsi="Times New Roman" w:cs="Times New Roman"/>
          <w:color w:val="000000" w:themeColor="text1"/>
          <w:sz w:val="20"/>
          <w:lang w:val="en-US" w:eastAsia="zh-CN"/>
        </w:rPr>
      </w:pPr>
      <w:r w:rsidRPr="00152E31">
        <w:rPr>
          <w:rFonts w:ascii="Times New Roman" w:eastAsia="宋体" w:hAnsi="Times New Roman" w:cs="Times New Roman"/>
          <w:color w:val="000000" w:themeColor="text1"/>
          <w:sz w:val="20"/>
          <w:lang w:val="en-US" w:eastAsia="zh-CN"/>
        </w:rPr>
        <w:t xml:space="preserve">Multiple Remote UEs can access to the gNB via the same Relay UE, and further </w:t>
      </w:r>
      <w:r w:rsidRPr="00152E31">
        <w:rPr>
          <w:rFonts w:ascii="Times New Roman" w:eastAsia="宋体" w:hAnsi="Times New Roman" w:cs="Times New Roman" w:hint="eastAsia"/>
          <w:color w:val="000000" w:themeColor="text1"/>
          <w:sz w:val="20"/>
          <w:lang w:val="en-US" w:eastAsia="zh-CN"/>
        </w:rPr>
        <w:t>be</w:t>
      </w:r>
      <w:r w:rsidRPr="00152E31">
        <w:rPr>
          <w:rFonts w:ascii="Times New Roman" w:eastAsia="宋体" w:hAnsi="Times New Roman" w:cs="Times New Roman"/>
          <w:color w:val="000000" w:themeColor="text1"/>
          <w:sz w:val="20"/>
          <w:lang w:val="en-US" w:eastAsia="zh-CN"/>
        </w:rPr>
        <w:t xml:space="preserve"> mapped into the same Uu RLC bearer</w:t>
      </w:r>
      <w:r w:rsidRPr="00152E31">
        <w:rPr>
          <w:rFonts w:ascii="Times New Roman" w:eastAsia="宋体" w:hAnsi="Times New Roman" w:cs="Times New Roman" w:hint="eastAsia"/>
          <w:color w:val="000000" w:themeColor="text1"/>
          <w:sz w:val="20"/>
          <w:lang w:val="en-US" w:eastAsia="zh-CN"/>
        </w:rPr>
        <w:t>.</w:t>
      </w:r>
      <w:r w:rsidRPr="00152E31">
        <w:rPr>
          <w:rFonts w:ascii="Times New Roman" w:eastAsia="宋体" w:hAnsi="Times New Roman" w:cs="Times New Roman"/>
          <w:color w:val="000000" w:themeColor="text1"/>
          <w:sz w:val="20"/>
          <w:lang w:val="en-US" w:eastAsia="zh-CN"/>
        </w:rPr>
        <w:t xml:space="preserve"> To distinguish the Remote UEs, </w:t>
      </w:r>
      <w:r w:rsidRPr="00152E31">
        <w:rPr>
          <w:rFonts w:ascii="Times New Roman" w:eastAsia="宋体" w:hAnsi="Times New Roman" w:cs="Times New Roman" w:hint="eastAsia"/>
          <w:color w:val="000000" w:themeColor="text1"/>
          <w:sz w:val="20"/>
          <w:lang w:val="en-US" w:eastAsia="zh-CN"/>
        </w:rPr>
        <w:t>a</w:t>
      </w:r>
      <w:r w:rsidRPr="00152E31">
        <w:rPr>
          <w:rFonts w:ascii="Times New Roman" w:eastAsia="宋体" w:hAnsi="Times New Roman" w:cs="Times New Roman"/>
          <w:color w:val="000000" w:themeColor="text1"/>
          <w:sz w:val="20"/>
          <w:lang w:val="en-US" w:eastAsia="zh-CN"/>
        </w:rPr>
        <w:t xml:space="preserve"> UE </w:t>
      </w:r>
      <w:r w:rsidRPr="00152E31">
        <w:rPr>
          <w:rFonts w:ascii="Times New Roman" w:eastAsia="宋体" w:hAnsi="Times New Roman" w:cs="Times New Roman" w:hint="eastAsia"/>
          <w:color w:val="000000" w:themeColor="text1"/>
          <w:sz w:val="20"/>
          <w:lang w:val="en-US" w:eastAsia="zh-CN"/>
        </w:rPr>
        <w:t>identifier</w:t>
      </w:r>
      <w:r w:rsidRPr="00152E31">
        <w:rPr>
          <w:rFonts w:ascii="Times New Roman" w:eastAsia="宋体" w:hAnsi="Times New Roman" w:cs="Times New Roman"/>
          <w:color w:val="000000" w:themeColor="text1"/>
          <w:sz w:val="20"/>
          <w:lang w:val="en-US" w:eastAsia="zh-CN"/>
        </w:rPr>
        <w:t xml:space="preserve"> should be included in adaptation layer header which is added to PDCP PDU. As agreed in last meeting, the UE </w:t>
      </w:r>
      <w:r w:rsidRPr="00152E31">
        <w:rPr>
          <w:rFonts w:ascii="Times New Roman" w:eastAsia="宋体" w:hAnsi="Times New Roman" w:cs="Times New Roman" w:hint="eastAsia"/>
          <w:color w:val="000000" w:themeColor="text1"/>
          <w:sz w:val="20"/>
          <w:lang w:val="en-US" w:eastAsia="zh-CN"/>
        </w:rPr>
        <w:t>identifier</w:t>
      </w:r>
      <w:r w:rsidRPr="00152E31">
        <w:rPr>
          <w:rFonts w:ascii="Times New Roman" w:eastAsia="宋体" w:hAnsi="Times New Roman" w:cs="Times New Roman"/>
          <w:color w:val="000000" w:themeColor="text1"/>
          <w:sz w:val="20"/>
          <w:lang w:val="en-US" w:eastAsia="zh-CN"/>
        </w:rPr>
        <w:t xml:space="preserve"> is a local, temporary </w:t>
      </w:r>
      <w:r w:rsidRPr="00152E31">
        <w:rPr>
          <w:rFonts w:ascii="Times New Roman" w:eastAsia="宋体" w:hAnsi="Times New Roman" w:cs="Times New Roman" w:hint="eastAsia"/>
          <w:color w:val="000000" w:themeColor="text1"/>
          <w:sz w:val="20"/>
          <w:lang w:val="en-US" w:eastAsia="zh-CN"/>
        </w:rPr>
        <w:t>R</w:t>
      </w:r>
      <w:r w:rsidRPr="00152E31">
        <w:rPr>
          <w:rFonts w:ascii="Times New Roman" w:eastAsia="宋体" w:hAnsi="Times New Roman" w:cs="Times New Roman"/>
          <w:color w:val="000000" w:themeColor="text1"/>
          <w:sz w:val="20"/>
          <w:lang w:val="en-US" w:eastAsia="zh-CN"/>
        </w:rPr>
        <w:t>emote UE ID.</w:t>
      </w:r>
    </w:p>
    <w:p w14:paraId="6B76BCC1" w14:textId="77777777" w:rsidR="00A907FF" w:rsidRPr="00637148" w:rsidRDefault="00A907FF" w:rsidP="00A907FF">
      <w:pPr>
        <w:pStyle w:val="50"/>
        <w:numPr>
          <w:ilvl w:val="0"/>
          <w:numId w:val="44"/>
        </w:numPr>
        <w:ind w:rightChars="0" w:right="0"/>
        <w:rPr>
          <w:rFonts w:ascii="Arial" w:eastAsia="宋体" w:hAnsi="Arial" w:cs="Times New Roman"/>
          <w:szCs w:val="20"/>
          <w:lang w:val="en-US" w:eastAsia="fi-FI"/>
        </w:rPr>
      </w:pPr>
      <w:r>
        <w:rPr>
          <w:rFonts w:ascii="Arial" w:eastAsia="宋体" w:hAnsi="Arial" w:cs="Times New Roman" w:hint="eastAsia"/>
          <w:szCs w:val="20"/>
          <w:lang w:val="en-US" w:eastAsia="fi-FI"/>
        </w:rPr>
        <w:t>Remote UE</w:t>
      </w:r>
      <w:r w:rsidRPr="00637148">
        <w:rPr>
          <w:rFonts w:ascii="Arial" w:eastAsia="宋体" w:hAnsi="Arial" w:cs="Times New Roman"/>
          <w:szCs w:val="20"/>
          <w:lang w:val="en-US" w:eastAsia="fi-FI"/>
        </w:rPr>
        <w:t xml:space="preserve"> ID allocation</w:t>
      </w:r>
    </w:p>
    <w:p w14:paraId="45343757" w14:textId="77777777" w:rsidR="00A907FF" w:rsidRPr="00152E31" w:rsidRDefault="00A907FF" w:rsidP="00A907FF">
      <w:pPr>
        <w:spacing w:beforeLines="50" w:before="120" w:after="120"/>
        <w:jc w:val="both"/>
        <w:rPr>
          <w:rFonts w:ascii="Times New Roman" w:eastAsia="宋体" w:hAnsi="Times New Roman" w:cs="Times New Roman"/>
          <w:color w:val="000000" w:themeColor="text1"/>
          <w:sz w:val="20"/>
          <w:lang w:val="en-US" w:eastAsia="zh-CN"/>
        </w:rPr>
      </w:pPr>
      <w:r w:rsidRPr="00152E31">
        <w:rPr>
          <w:rFonts w:ascii="Times New Roman" w:eastAsia="宋体" w:hAnsi="Times New Roman" w:cs="Times New Roman"/>
          <w:color w:val="000000" w:themeColor="text1"/>
          <w:sz w:val="20"/>
          <w:lang w:val="en-US" w:eastAsia="zh-CN"/>
        </w:rPr>
        <w:t>Reusing the method in LTE</w:t>
      </w:r>
      <w:r w:rsidRPr="00152E31">
        <w:rPr>
          <w:rFonts w:ascii="Times New Roman" w:eastAsia="宋体" w:hAnsi="Times New Roman" w:cs="Times New Roman" w:hint="eastAsia"/>
          <w:color w:val="000000" w:themeColor="text1"/>
          <w:sz w:val="20"/>
          <w:lang w:val="en-US" w:eastAsia="zh-CN"/>
        </w:rPr>
        <w:t>,</w:t>
      </w:r>
      <w:r w:rsidRPr="00152E31">
        <w:rPr>
          <w:rFonts w:ascii="Times New Roman" w:eastAsia="宋体" w:hAnsi="Times New Roman" w:cs="Times New Roman"/>
          <w:color w:val="000000" w:themeColor="text1"/>
          <w:sz w:val="20"/>
          <w:lang w:val="en-US" w:eastAsia="zh-CN"/>
        </w:rPr>
        <w:t xml:space="preserve"> the local identifier can be allocated by the Relay UE, which is able to uniquely identify one Remote UE in the scope of the Relay UE. </w:t>
      </w:r>
    </w:p>
    <w:p w14:paraId="7F3BEEED" w14:textId="42415691" w:rsidR="00A907FF" w:rsidRPr="00152E31" w:rsidRDefault="00A907FF" w:rsidP="00A907FF">
      <w:pPr>
        <w:spacing w:beforeLines="50" w:before="120" w:after="120"/>
        <w:jc w:val="both"/>
        <w:rPr>
          <w:rFonts w:ascii="Times New Roman" w:eastAsia="宋体" w:hAnsi="Times New Roman" w:cs="Times New Roman"/>
          <w:b/>
          <w:color w:val="000000" w:themeColor="text1"/>
          <w:sz w:val="20"/>
          <w:lang w:val="en-US" w:eastAsia="zh-CN"/>
        </w:rPr>
      </w:pPr>
      <w:r w:rsidRPr="00152E31">
        <w:rPr>
          <w:rFonts w:ascii="Times New Roman" w:eastAsia="宋体" w:hAnsi="Times New Roman" w:cs="Times New Roman"/>
          <w:b/>
          <w:color w:val="000000" w:themeColor="text1"/>
          <w:sz w:val="20"/>
          <w:lang w:val="en-US" w:eastAsia="zh-CN"/>
        </w:rPr>
        <w:t xml:space="preserve">Proposal </w:t>
      </w:r>
      <w:r w:rsidR="006D6B47">
        <w:rPr>
          <w:rFonts w:ascii="Times New Roman" w:eastAsia="宋体" w:hAnsi="Times New Roman" w:cs="Times New Roman"/>
          <w:b/>
          <w:color w:val="000000" w:themeColor="text1"/>
          <w:sz w:val="20"/>
          <w:lang w:val="en-US" w:eastAsia="zh-CN"/>
        </w:rPr>
        <w:t>3</w:t>
      </w:r>
      <w:r w:rsidRPr="00152E31">
        <w:rPr>
          <w:rFonts w:ascii="Times New Roman" w:eastAsia="宋体" w:hAnsi="Times New Roman" w:cs="Times New Roman"/>
          <w:b/>
          <w:color w:val="000000" w:themeColor="text1"/>
          <w:sz w:val="20"/>
          <w:lang w:val="en-US" w:eastAsia="zh-CN"/>
        </w:rPr>
        <w:t>: The Remote UE’s local ID is allocated by Relay UE</w:t>
      </w:r>
      <w:r w:rsidRPr="00152E31">
        <w:rPr>
          <w:rFonts w:ascii="Times New Roman" w:eastAsia="宋体" w:hAnsi="Times New Roman" w:cs="Times New Roman" w:hint="eastAsia"/>
          <w:b/>
          <w:color w:val="000000" w:themeColor="text1"/>
          <w:sz w:val="20"/>
          <w:lang w:val="en-US" w:eastAsia="zh-CN"/>
        </w:rPr>
        <w:t>,</w:t>
      </w:r>
      <w:r w:rsidRPr="00152E31">
        <w:rPr>
          <w:rFonts w:ascii="Times New Roman" w:eastAsia="宋体" w:hAnsi="Times New Roman" w:cs="Times New Roman"/>
          <w:b/>
          <w:color w:val="000000" w:themeColor="text1"/>
          <w:sz w:val="20"/>
          <w:lang w:val="en-US" w:eastAsia="zh-CN"/>
        </w:rPr>
        <w:t xml:space="preserve"> as in LTE, and uniquely identify one Remote UE in the scope of the Relay UE.</w:t>
      </w:r>
    </w:p>
    <w:p w14:paraId="3949F0A3" w14:textId="7D6A1332" w:rsidR="00A907FF" w:rsidRPr="00152E31" w:rsidRDefault="00A907FF" w:rsidP="00A907FF">
      <w:pPr>
        <w:spacing w:beforeLines="50" w:before="120" w:after="120"/>
        <w:jc w:val="both"/>
        <w:rPr>
          <w:rFonts w:ascii="Times New Roman" w:eastAsia="宋体" w:hAnsi="Times New Roman" w:cs="Times New Roman"/>
          <w:color w:val="000000" w:themeColor="text1"/>
          <w:sz w:val="20"/>
          <w:lang w:val="en-US" w:eastAsia="zh-CN"/>
        </w:rPr>
      </w:pPr>
      <w:r w:rsidRPr="00152E31">
        <w:rPr>
          <w:rFonts w:ascii="Times New Roman" w:eastAsia="宋体" w:hAnsi="Times New Roman" w:cs="Times New Roman" w:hint="eastAsia"/>
          <w:color w:val="000000" w:themeColor="text1"/>
          <w:sz w:val="20"/>
          <w:lang w:val="en-US" w:eastAsia="zh-CN"/>
        </w:rPr>
        <w:t>T</w:t>
      </w:r>
      <w:r w:rsidRPr="00152E31">
        <w:rPr>
          <w:rFonts w:ascii="Times New Roman" w:eastAsia="宋体" w:hAnsi="Times New Roman" w:cs="Times New Roman"/>
          <w:color w:val="000000" w:themeColor="text1"/>
          <w:sz w:val="20"/>
          <w:lang w:val="en-US" w:eastAsia="zh-CN"/>
        </w:rPr>
        <w:t xml:space="preserve">he local identifier is used as a reference to the specific Remote UE. The gNB should know the association between “Relay UE identification + local ID” and the specific Remote UE, in order to: 1) </w:t>
      </w:r>
      <w:r w:rsidR="00AB31E7">
        <w:rPr>
          <w:rFonts w:ascii="Times New Roman" w:eastAsia="宋体" w:hAnsi="Times New Roman" w:cs="Times New Roman"/>
          <w:color w:val="000000" w:themeColor="text1"/>
          <w:sz w:val="20"/>
          <w:lang w:val="en-US" w:eastAsia="zh-CN"/>
        </w:rPr>
        <w:t xml:space="preserve">in the </w:t>
      </w:r>
      <w:r w:rsidR="00AB31E7" w:rsidRPr="00152E31">
        <w:rPr>
          <w:rFonts w:ascii="Times New Roman" w:eastAsia="宋体" w:hAnsi="Times New Roman" w:cs="Times New Roman"/>
          <w:color w:val="000000" w:themeColor="text1"/>
          <w:sz w:val="20"/>
          <w:lang w:val="en-US" w:eastAsia="zh-CN"/>
        </w:rPr>
        <w:t>uplink data transmission</w:t>
      </w:r>
      <w:r w:rsidR="00AB31E7">
        <w:rPr>
          <w:rFonts w:ascii="Times New Roman" w:eastAsia="宋体" w:hAnsi="Times New Roman" w:cs="Times New Roman"/>
          <w:color w:val="000000" w:themeColor="text1"/>
          <w:sz w:val="20"/>
          <w:lang w:val="en-US" w:eastAsia="zh-CN"/>
        </w:rPr>
        <w:t xml:space="preserve">, </w:t>
      </w:r>
      <w:r w:rsidRPr="00152E31">
        <w:rPr>
          <w:rFonts w:ascii="Times New Roman" w:eastAsia="宋体" w:hAnsi="Times New Roman" w:cs="Times New Roman"/>
          <w:color w:val="000000" w:themeColor="text1"/>
          <w:sz w:val="20"/>
          <w:lang w:val="en-US" w:eastAsia="zh-CN"/>
        </w:rPr>
        <w:t xml:space="preserve">determine which PDCP entity an RLC SDU from </w:t>
      </w:r>
      <w:r w:rsidR="00E915C3">
        <w:rPr>
          <w:rFonts w:ascii="Times New Roman" w:eastAsia="宋体" w:hAnsi="Times New Roman" w:cs="Times New Roman"/>
          <w:color w:val="000000" w:themeColor="text1"/>
          <w:sz w:val="20"/>
          <w:lang w:val="en-US" w:eastAsia="zh-CN"/>
        </w:rPr>
        <w:t xml:space="preserve">an </w:t>
      </w:r>
      <w:r w:rsidRPr="00152E31">
        <w:rPr>
          <w:rFonts w:ascii="Times New Roman" w:eastAsia="宋体" w:hAnsi="Times New Roman" w:cs="Times New Roman"/>
          <w:color w:val="000000" w:themeColor="text1"/>
          <w:sz w:val="20"/>
          <w:lang w:val="en-US" w:eastAsia="zh-CN"/>
        </w:rPr>
        <w:t>Uu RLC channel belongs to</w:t>
      </w:r>
      <w:r w:rsidR="00AB31E7">
        <w:rPr>
          <w:rFonts w:ascii="Times New Roman" w:eastAsia="宋体" w:hAnsi="Times New Roman" w:cs="Times New Roman"/>
          <w:color w:val="000000" w:themeColor="text1"/>
          <w:sz w:val="20"/>
          <w:lang w:val="en-US" w:eastAsia="zh-CN"/>
        </w:rPr>
        <w:t>,</w:t>
      </w:r>
      <w:r w:rsidRPr="00152E31">
        <w:rPr>
          <w:rFonts w:ascii="Times New Roman" w:eastAsia="宋体" w:hAnsi="Times New Roman" w:cs="Times New Roman"/>
          <w:color w:val="000000" w:themeColor="text1"/>
          <w:sz w:val="20"/>
          <w:lang w:val="en-US" w:eastAsia="zh-CN"/>
        </w:rPr>
        <w:t xml:space="preserve"> and 2) </w:t>
      </w:r>
      <w:r w:rsidR="00AB31E7">
        <w:rPr>
          <w:rFonts w:ascii="Times New Roman" w:eastAsia="宋体" w:hAnsi="Times New Roman" w:cs="Times New Roman"/>
          <w:color w:val="000000" w:themeColor="text1"/>
          <w:sz w:val="20"/>
          <w:lang w:val="en-US" w:eastAsia="zh-CN"/>
        </w:rPr>
        <w:t>in the downlink</w:t>
      </w:r>
      <w:r w:rsidR="00AB31E7" w:rsidRPr="00AB31E7">
        <w:rPr>
          <w:rFonts w:ascii="Times New Roman" w:eastAsia="宋体" w:hAnsi="Times New Roman" w:cs="Times New Roman"/>
          <w:color w:val="000000" w:themeColor="text1"/>
          <w:sz w:val="20"/>
          <w:lang w:val="en-US" w:eastAsia="zh-CN"/>
        </w:rPr>
        <w:t xml:space="preserve"> </w:t>
      </w:r>
      <w:r w:rsidR="00AB31E7" w:rsidRPr="00152E31">
        <w:rPr>
          <w:rFonts w:ascii="Times New Roman" w:eastAsia="宋体" w:hAnsi="Times New Roman" w:cs="Times New Roman"/>
          <w:color w:val="000000" w:themeColor="text1"/>
          <w:sz w:val="20"/>
          <w:lang w:val="en-US" w:eastAsia="zh-CN"/>
        </w:rPr>
        <w:t>data transmission</w:t>
      </w:r>
      <w:r w:rsidR="00AB31E7">
        <w:rPr>
          <w:rFonts w:ascii="Times New Roman" w:eastAsia="宋体" w:hAnsi="Times New Roman" w:cs="Times New Roman" w:hint="eastAsia"/>
          <w:color w:val="000000" w:themeColor="text1"/>
          <w:sz w:val="20"/>
          <w:lang w:val="en-US" w:eastAsia="zh-CN"/>
        </w:rPr>
        <w:t>,</w:t>
      </w:r>
      <w:r w:rsidR="00AB31E7">
        <w:rPr>
          <w:rFonts w:ascii="Times New Roman" w:eastAsia="宋体" w:hAnsi="Times New Roman" w:cs="Times New Roman"/>
          <w:color w:val="000000" w:themeColor="text1"/>
          <w:sz w:val="20"/>
          <w:lang w:val="en-US" w:eastAsia="zh-CN"/>
        </w:rPr>
        <w:t xml:space="preserve"> </w:t>
      </w:r>
      <w:r w:rsidRPr="00152E31">
        <w:rPr>
          <w:rFonts w:ascii="Times New Roman" w:eastAsia="宋体" w:hAnsi="Times New Roman" w:cs="Times New Roman"/>
          <w:color w:val="000000" w:themeColor="text1"/>
          <w:sz w:val="20"/>
          <w:lang w:val="en-US" w:eastAsia="zh-CN"/>
        </w:rPr>
        <w:t>add local identifier</w:t>
      </w:r>
      <w:r w:rsidR="00AB31E7">
        <w:rPr>
          <w:rFonts w:ascii="Times New Roman" w:eastAsia="宋体" w:hAnsi="Times New Roman" w:cs="Times New Roman"/>
          <w:color w:val="000000" w:themeColor="text1"/>
          <w:sz w:val="20"/>
          <w:lang w:val="en-US" w:eastAsia="zh-CN"/>
        </w:rPr>
        <w:t xml:space="preserve"> in an</w:t>
      </w:r>
      <w:r w:rsidRPr="00152E31">
        <w:rPr>
          <w:rFonts w:ascii="Times New Roman" w:eastAsia="宋体" w:hAnsi="Times New Roman" w:cs="Times New Roman"/>
          <w:color w:val="000000" w:themeColor="text1"/>
          <w:sz w:val="20"/>
          <w:lang w:val="en-US" w:eastAsia="zh-CN"/>
        </w:rPr>
        <w:t xml:space="preserve"> PDCP PDU </w:t>
      </w:r>
      <w:r w:rsidR="00AB31E7">
        <w:rPr>
          <w:rFonts w:ascii="Times New Roman" w:eastAsia="宋体" w:hAnsi="Times New Roman" w:cs="Times New Roman"/>
          <w:color w:val="000000" w:themeColor="text1"/>
          <w:sz w:val="20"/>
          <w:lang w:val="en-US" w:eastAsia="zh-CN"/>
        </w:rPr>
        <w:t>that</w:t>
      </w:r>
      <w:r w:rsidR="00E915C3">
        <w:rPr>
          <w:rFonts w:ascii="Times New Roman" w:eastAsia="宋体" w:hAnsi="Times New Roman" w:cs="Times New Roman"/>
          <w:color w:val="000000" w:themeColor="text1"/>
          <w:sz w:val="20"/>
          <w:lang w:val="en-US" w:eastAsia="zh-CN"/>
        </w:rPr>
        <w:t xml:space="preserve"> come</w:t>
      </w:r>
      <w:r w:rsidR="00AB31E7">
        <w:rPr>
          <w:rFonts w:ascii="Times New Roman" w:eastAsia="宋体" w:hAnsi="Times New Roman" w:cs="Times New Roman"/>
          <w:color w:val="000000" w:themeColor="text1"/>
          <w:sz w:val="20"/>
          <w:lang w:val="en-US" w:eastAsia="zh-CN"/>
        </w:rPr>
        <w:t>s</w:t>
      </w:r>
      <w:r w:rsidR="00E915C3">
        <w:rPr>
          <w:rFonts w:ascii="Times New Roman" w:eastAsia="宋体" w:hAnsi="Times New Roman" w:cs="Times New Roman"/>
          <w:color w:val="000000" w:themeColor="text1"/>
          <w:sz w:val="20"/>
          <w:lang w:val="en-US" w:eastAsia="zh-CN"/>
        </w:rPr>
        <w:t xml:space="preserve"> </w:t>
      </w:r>
      <w:r w:rsidRPr="00152E31">
        <w:rPr>
          <w:rFonts w:ascii="Times New Roman" w:eastAsia="宋体" w:hAnsi="Times New Roman" w:cs="Times New Roman"/>
          <w:color w:val="000000" w:themeColor="text1"/>
          <w:sz w:val="20"/>
          <w:lang w:val="en-US" w:eastAsia="zh-CN"/>
        </w:rPr>
        <w:t xml:space="preserve">from an Remote UE’s E2E PDCP entity. </w:t>
      </w:r>
      <w:r w:rsidR="00AB31E7">
        <w:rPr>
          <w:rFonts w:ascii="Times New Roman" w:eastAsia="宋体" w:hAnsi="Times New Roman" w:cs="Times New Roman"/>
          <w:color w:val="000000" w:themeColor="text1"/>
          <w:sz w:val="20"/>
          <w:lang w:val="en-US" w:eastAsia="zh-CN"/>
        </w:rPr>
        <w:t>Namely, t</w:t>
      </w:r>
      <w:r w:rsidRPr="00152E31">
        <w:rPr>
          <w:rFonts w:ascii="Times New Roman" w:eastAsia="宋体" w:hAnsi="Times New Roman" w:cs="Times New Roman"/>
          <w:color w:val="000000" w:themeColor="text1"/>
          <w:sz w:val="20"/>
          <w:lang w:val="en-US" w:eastAsia="zh-CN"/>
        </w:rPr>
        <w:t>his is necessary</w:t>
      </w:r>
      <w:r w:rsidR="00AB31E7">
        <w:rPr>
          <w:rFonts w:ascii="Times New Roman" w:eastAsia="宋体" w:hAnsi="Times New Roman" w:cs="Times New Roman"/>
          <w:color w:val="000000" w:themeColor="text1"/>
          <w:sz w:val="20"/>
          <w:lang w:val="en-US" w:eastAsia="zh-CN"/>
        </w:rPr>
        <w:t xml:space="preserve"> for the gNB</w:t>
      </w:r>
      <w:r w:rsidRPr="00152E31">
        <w:rPr>
          <w:rFonts w:ascii="Times New Roman" w:eastAsia="宋体" w:hAnsi="Times New Roman" w:cs="Times New Roman"/>
          <w:color w:val="000000" w:themeColor="text1"/>
          <w:sz w:val="20"/>
          <w:lang w:val="en-US" w:eastAsia="zh-CN"/>
        </w:rPr>
        <w:t xml:space="preserve"> to enable correct data routing when multiple Remote UEs share the same relay.</w:t>
      </w:r>
      <w:r w:rsidRPr="00152E31">
        <w:rPr>
          <w:rFonts w:ascii="Times New Roman" w:eastAsia="宋体" w:hAnsi="Times New Roman" w:cs="Times New Roman" w:hint="eastAsia"/>
          <w:color w:val="000000" w:themeColor="text1"/>
          <w:sz w:val="20"/>
          <w:lang w:val="en-US" w:eastAsia="zh-CN"/>
        </w:rPr>
        <w:t xml:space="preserve"> </w:t>
      </w:r>
    </w:p>
    <w:p w14:paraId="64A15E7A" w14:textId="77777777" w:rsidR="00A907FF" w:rsidRPr="00152E31" w:rsidRDefault="00A907FF" w:rsidP="00A907FF">
      <w:pPr>
        <w:spacing w:beforeLines="50" w:before="120" w:after="120"/>
        <w:jc w:val="both"/>
        <w:rPr>
          <w:rFonts w:ascii="Times New Roman" w:eastAsia="宋体" w:hAnsi="Times New Roman" w:cs="Times New Roman"/>
          <w:b/>
          <w:color w:val="000000" w:themeColor="text1"/>
          <w:sz w:val="20"/>
          <w:lang w:val="en-US" w:eastAsia="zh-CN"/>
        </w:rPr>
      </w:pPr>
      <w:r w:rsidRPr="00152E31">
        <w:rPr>
          <w:rFonts w:ascii="Times New Roman" w:eastAsia="宋体" w:hAnsi="Times New Roman" w:cs="Times New Roman"/>
          <w:b/>
          <w:color w:val="000000" w:themeColor="text1"/>
          <w:sz w:val="20"/>
          <w:lang w:val="en-US" w:eastAsia="zh-CN"/>
        </w:rPr>
        <w:t>Observation 2: gNB needs to be aware of the association between “Relay UE identification + local ID” and the specific Remote UE.</w:t>
      </w:r>
    </w:p>
    <w:p w14:paraId="1DB2502E" w14:textId="77777777" w:rsidR="00A907FF" w:rsidRPr="00152E31" w:rsidRDefault="00A907FF" w:rsidP="00A907FF">
      <w:pPr>
        <w:spacing w:beforeLines="50" w:before="120" w:after="120"/>
        <w:jc w:val="both"/>
        <w:rPr>
          <w:rFonts w:ascii="Times New Roman" w:eastAsia="宋体" w:hAnsi="Times New Roman" w:cs="Times New Roman"/>
          <w:color w:val="000000" w:themeColor="text1"/>
          <w:sz w:val="20"/>
          <w:lang w:val="en-US" w:eastAsia="zh-CN"/>
        </w:rPr>
      </w:pPr>
      <w:r w:rsidRPr="00152E31">
        <w:rPr>
          <w:rFonts w:ascii="Times New Roman" w:eastAsia="宋体" w:hAnsi="Times New Roman" w:cs="Times New Roman" w:hint="eastAsia"/>
          <w:color w:val="000000" w:themeColor="text1"/>
          <w:sz w:val="20"/>
          <w:lang w:val="en-US" w:eastAsia="zh-CN"/>
        </w:rPr>
        <w:t>One</w:t>
      </w:r>
      <w:r w:rsidRPr="00152E31">
        <w:rPr>
          <w:rFonts w:ascii="Times New Roman" w:eastAsia="宋体" w:hAnsi="Times New Roman" w:cs="Times New Roman"/>
          <w:color w:val="000000" w:themeColor="text1"/>
          <w:sz w:val="20"/>
          <w:lang w:val="en-US" w:eastAsia="zh-CN"/>
        </w:rPr>
        <w:t xml:space="preserve"> good way to achieve Observation 2 is as follows</w:t>
      </w:r>
      <w:r w:rsidRPr="00152E31">
        <w:rPr>
          <w:rFonts w:ascii="Times New Roman" w:eastAsia="宋体" w:hAnsi="Times New Roman" w:cs="Times New Roman" w:hint="eastAsia"/>
          <w:color w:val="000000" w:themeColor="text1"/>
          <w:sz w:val="20"/>
          <w:lang w:val="en-US" w:eastAsia="zh-CN"/>
        </w:rPr>
        <w:t>.</w:t>
      </w:r>
      <w:r w:rsidRPr="00152E31">
        <w:rPr>
          <w:rFonts w:ascii="Times New Roman" w:eastAsia="宋体" w:hAnsi="Times New Roman" w:cs="Times New Roman"/>
          <w:color w:val="000000" w:themeColor="text1"/>
          <w:sz w:val="20"/>
          <w:lang w:val="en-US" w:eastAsia="zh-CN"/>
        </w:rPr>
        <w:t xml:space="preserve"> Relay UE allocates a unique identity to each Remote UE when it receives the Msg3 from the Remote UE. Then</w:t>
      </w:r>
      <w:r w:rsidRPr="00152E31">
        <w:rPr>
          <w:rFonts w:ascii="Times New Roman" w:eastAsia="宋体" w:hAnsi="Times New Roman" w:cs="Times New Roman" w:hint="eastAsia"/>
          <w:color w:val="000000" w:themeColor="text1"/>
          <w:sz w:val="20"/>
          <w:lang w:val="en-US" w:eastAsia="zh-CN"/>
        </w:rPr>
        <w:t>,</w:t>
      </w:r>
      <w:r w:rsidRPr="00152E31">
        <w:rPr>
          <w:rFonts w:ascii="Times New Roman" w:eastAsia="宋体" w:hAnsi="Times New Roman" w:cs="Times New Roman"/>
          <w:color w:val="000000" w:themeColor="text1"/>
          <w:sz w:val="20"/>
          <w:lang w:val="en-US" w:eastAsia="zh-CN"/>
        </w:rPr>
        <w:t xml:space="preserve"> the Relay UE adds the allocated ID into the adaption layer header of Msg3 data and delivers it to the gNB, so that the gNB can associate the remote UE ID with the local ID</w:t>
      </w:r>
      <w:r w:rsidRPr="00152E31">
        <w:rPr>
          <w:rFonts w:ascii="Times New Roman" w:eastAsia="宋体" w:hAnsi="Times New Roman" w:cs="Times New Roman" w:hint="eastAsia"/>
          <w:color w:val="000000" w:themeColor="text1"/>
          <w:sz w:val="20"/>
          <w:lang w:val="en-US" w:eastAsia="zh-CN"/>
        </w:rPr>
        <w:t>.</w:t>
      </w:r>
      <w:r w:rsidRPr="00152E31">
        <w:rPr>
          <w:rFonts w:ascii="Times New Roman" w:eastAsia="宋体" w:hAnsi="Times New Roman" w:cs="Times New Roman"/>
          <w:color w:val="000000" w:themeColor="text1"/>
          <w:sz w:val="20"/>
          <w:lang w:val="en-US" w:eastAsia="zh-CN"/>
        </w:rPr>
        <w:t xml:space="preserve"> </w:t>
      </w:r>
    </w:p>
    <w:p w14:paraId="5CBAB0BA" w14:textId="014B27F8" w:rsidR="00A907FF" w:rsidRDefault="00A907FF" w:rsidP="00A907FF">
      <w:pPr>
        <w:spacing w:beforeLines="50" w:before="120" w:after="120"/>
        <w:jc w:val="both"/>
        <w:rPr>
          <w:rFonts w:ascii="Times New Roman" w:eastAsia="宋体" w:hAnsi="Times New Roman" w:cs="Times New Roman"/>
          <w:b/>
          <w:color w:val="000000" w:themeColor="text1"/>
          <w:sz w:val="20"/>
          <w:lang w:val="en-US" w:eastAsia="zh-CN"/>
        </w:rPr>
      </w:pPr>
      <w:r w:rsidRPr="00152E31">
        <w:rPr>
          <w:rFonts w:ascii="Times New Roman" w:eastAsia="宋体" w:hAnsi="Times New Roman" w:cs="Times New Roman"/>
          <w:b/>
          <w:color w:val="000000" w:themeColor="text1"/>
          <w:sz w:val="20"/>
          <w:lang w:val="en-US" w:eastAsia="zh-CN"/>
        </w:rPr>
        <w:t xml:space="preserve">Proposal </w:t>
      </w:r>
      <w:r w:rsidR="006D6B47">
        <w:rPr>
          <w:rFonts w:ascii="Times New Roman" w:eastAsia="宋体" w:hAnsi="Times New Roman" w:cs="Times New Roman"/>
          <w:b/>
          <w:color w:val="000000" w:themeColor="text1"/>
          <w:sz w:val="20"/>
          <w:lang w:val="en-US" w:eastAsia="zh-CN"/>
        </w:rPr>
        <w:t>4</w:t>
      </w:r>
      <w:r w:rsidRPr="00152E31">
        <w:rPr>
          <w:rFonts w:ascii="Times New Roman" w:eastAsia="宋体" w:hAnsi="Times New Roman" w:cs="Times New Roman"/>
          <w:b/>
          <w:color w:val="000000" w:themeColor="text1"/>
          <w:sz w:val="20"/>
          <w:lang w:val="en-US" w:eastAsia="zh-CN"/>
        </w:rPr>
        <w:t>: The local ID is allocated during Msg3 transmission, and included in the adaption layer header of Msg3 data.</w:t>
      </w:r>
    </w:p>
    <w:p w14:paraId="011ABC5F" w14:textId="212C485A" w:rsidR="00A907FF" w:rsidRDefault="00A907FF" w:rsidP="00A907FF">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hint="eastAsia"/>
          <w:color w:val="000000" w:themeColor="text1"/>
          <w:sz w:val="20"/>
          <w:lang w:val="en-US" w:eastAsia="zh-CN"/>
        </w:rPr>
        <w:t>T</w:t>
      </w:r>
      <w:r>
        <w:rPr>
          <w:rFonts w:ascii="Times New Roman" w:eastAsia="宋体" w:hAnsi="Times New Roman" w:cs="Times New Roman"/>
          <w:color w:val="000000" w:themeColor="text1"/>
          <w:sz w:val="20"/>
          <w:lang w:val="en-US" w:eastAsia="zh-CN"/>
        </w:rPr>
        <w:t xml:space="preserve">he local </w:t>
      </w:r>
      <w:r>
        <w:rPr>
          <w:rFonts w:ascii="Times New Roman" w:eastAsia="宋体" w:hAnsi="Times New Roman" w:cs="Times New Roman" w:hint="eastAsia"/>
          <w:color w:val="000000" w:themeColor="text1"/>
          <w:sz w:val="20"/>
          <w:lang w:val="en-US" w:eastAsia="zh-CN"/>
        </w:rPr>
        <w:t>ID</w:t>
      </w:r>
      <w:r>
        <w:rPr>
          <w:rFonts w:ascii="Times New Roman" w:eastAsia="宋体" w:hAnsi="Times New Roman" w:cs="Times New Roman"/>
          <w:color w:val="000000" w:themeColor="text1"/>
          <w:sz w:val="20"/>
          <w:lang w:val="en-US" w:eastAsia="zh-CN"/>
        </w:rPr>
        <w:t xml:space="preserve"> is newly allocated by the Relay UE </w:t>
      </w:r>
      <w:r>
        <w:rPr>
          <w:rFonts w:ascii="Times New Roman" w:eastAsia="宋体" w:hAnsi="Times New Roman" w:cs="Times New Roman" w:hint="eastAsia"/>
          <w:color w:val="000000" w:themeColor="text1"/>
          <w:sz w:val="20"/>
          <w:lang w:val="en-US" w:eastAsia="zh-CN"/>
        </w:rPr>
        <w:t>during</w:t>
      </w:r>
      <w:r>
        <w:rPr>
          <w:rFonts w:ascii="Times New Roman" w:eastAsia="宋体" w:hAnsi="Times New Roman" w:cs="Times New Roman"/>
          <w:color w:val="000000" w:themeColor="text1"/>
          <w:sz w:val="20"/>
          <w:lang w:val="en-US" w:eastAsia="zh-CN"/>
        </w:rPr>
        <w:t xml:space="preserve"> the </w:t>
      </w:r>
      <w:r>
        <w:rPr>
          <w:rFonts w:ascii="Times New Roman" w:eastAsia="宋体" w:hAnsi="Times New Roman" w:cs="Times New Roman" w:hint="eastAsia"/>
          <w:color w:val="000000" w:themeColor="text1"/>
          <w:sz w:val="20"/>
          <w:lang w:val="en-US" w:eastAsia="zh-CN"/>
        </w:rPr>
        <w:t>R</w:t>
      </w:r>
      <w:r>
        <w:rPr>
          <w:rFonts w:ascii="Times New Roman" w:eastAsia="宋体" w:hAnsi="Times New Roman" w:cs="Times New Roman"/>
          <w:color w:val="000000" w:themeColor="text1"/>
          <w:sz w:val="20"/>
          <w:lang w:val="en-US" w:eastAsia="zh-CN"/>
        </w:rPr>
        <w:t>RC connection setup procedure and will become obsolete when the connection releases. This local ID i</w:t>
      </w:r>
      <w:r>
        <w:rPr>
          <w:rFonts w:ascii="Times New Roman" w:eastAsia="宋体" w:hAnsi="Times New Roman" w:cs="Times New Roman" w:hint="eastAsia"/>
          <w:color w:val="000000" w:themeColor="text1"/>
          <w:sz w:val="20"/>
          <w:lang w:val="en-US" w:eastAsia="zh-CN"/>
        </w:rPr>
        <w:t>s</w:t>
      </w:r>
      <w:r>
        <w:rPr>
          <w:rFonts w:ascii="Times New Roman" w:eastAsia="宋体" w:hAnsi="Times New Roman" w:cs="Times New Roman"/>
          <w:color w:val="000000" w:themeColor="text1"/>
          <w:sz w:val="20"/>
          <w:lang w:val="en-US" w:eastAsia="zh-CN"/>
        </w:rPr>
        <w:t xml:space="preserve"> </w:t>
      </w:r>
      <w:r w:rsidRPr="00152E31">
        <w:rPr>
          <w:rFonts w:ascii="Times New Roman" w:eastAsia="宋体" w:hAnsi="Times New Roman" w:cs="Times New Roman"/>
          <w:color w:val="000000" w:themeColor="text1"/>
          <w:sz w:val="20"/>
          <w:lang w:val="en-US" w:eastAsia="zh-CN"/>
        </w:rPr>
        <w:t>temporary</w:t>
      </w:r>
      <w:r>
        <w:rPr>
          <w:rFonts w:ascii="Times New Roman" w:eastAsia="宋体" w:hAnsi="Times New Roman" w:cs="Times New Roman"/>
          <w:color w:val="000000" w:themeColor="text1"/>
          <w:sz w:val="20"/>
          <w:lang w:val="en-US" w:eastAsia="zh-CN"/>
        </w:rPr>
        <w:t xml:space="preserve">, like the </w:t>
      </w:r>
      <w:r w:rsidRPr="00152E31">
        <w:rPr>
          <w:rFonts w:ascii="Times New Roman" w:eastAsia="宋体" w:hAnsi="Times New Roman" w:cs="Times New Roman"/>
          <w:color w:val="000000" w:themeColor="text1"/>
          <w:sz w:val="20"/>
          <w:lang w:val="en-US" w:eastAsia="zh-CN"/>
        </w:rPr>
        <w:t>temporary</w:t>
      </w:r>
      <w:r>
        <w:rPr>
          <w:rFonts w:ascii="Times New Roman" w:eastAsia="宋体" w:hAnsi="Times New Roman" w:cs="Times New Roman"/>
          <w:color w:val="000000" w:themeColor="text1"/>
          <w:sz w:val="20"/>
          <w:lang w:val="en-US" w:eastAsia="zh-CN"/>
        </w:rPr>
        <w:t xml:space="preserve"> ID C-RNTI </w:t>
      </w:r>
      <w:r>
        <w:rPr>
          <w:rFonts w:ascii="Times New Roman" w:eastAsia="宋体" w:hAnsi="Times New Roman" w:cs="Times New Roman" w:hint="eastAsia"/>
          <w:color w:val="000000" w:themeColor="text1"/>
          <w:sz w:val="20"/>
          <w:lang w:val="en-US" w:eastAsia="zh-CN"/>
        </w:rPr>
        <w:t>assigned</w:t>
      </w:r>
      <w:r>
        <w:rPr>
          <w:rFonts w:ascii="Times New Roman" w:eastAsia="宋体" w:hAnsi="Times New Roman" w:cs="Times New Roman"/>
          <w:color w:val="000000" w:themeColor="text1"/>
          <w:sz w:val="20"/>
          <w:lang w:val="en-US" w:eastAsia="zh-CN"/>
        </w:rPr>
        <w:t xml:space="preserve"> by the base </w:t>
      </w:r>
      <w:r>
        <w:rPr>
          <w:rFonts w:ascii="Times New Roman" w:eastAsia="宋体" w:hAnsi="Times New Roman" w:cs="Times New Roman" w:hint="eastAsia"/>
          <w:color w:val="000000" w:themeColor="text1"/>
          <w:sz w:val="20"/>
          <w:lang w:val="en-US" w:eastAsia="zh-CN"/>
        </w:rPr>
        <w:t>station</w:t>
      </w:r>
      <w:r>
        <w:rPr>
          <w:rFonts w:ascii="Times New Roman" w:eastAsia="宋体" w:hAnsi="Times New Roman" w:cs="Times New Roman"/>
          <w:color w:val="000000" w:themeColor="text1"/>
          <w:sz w:val="20"/>
          <w:lang w:val="en-US" w:eastAsia="zh-CN"/>
        </w:rPr>
        <w:t xml:space="preserve">. The local </w:t>
      </w:r>
      <w:r>
        <w:rPr>
          <w:rFonts w:ascii="Times New Roman" w:eastAsia="宋体" w:hAnsi="Times New Roman" w:cs="Times New Roman" w:hint="eastAsia"/>
          <w:color w:val="000000" w:themeColor="text1"/>
          <w:sz w:val="20"/>
          <w:lang w:val="en-US" w:eastAsia="zh-CN"/>
        </w:rPr>
        <w:t>ID</w:t>
      </w:r>
      <w:r>
        <w:rPr>
          <w:rFonts w:ascii="Times New Roman" w:eastAsia="宋体" w:hAnsi="Times New Roman" w:cs="Times New Roman"/>
          <w:color w:val="000000" w:themeColor="text1"/>
          <w:sz w:val="20"/>
          <w:lang w:val="en-US" w:eastAsia="zh-CN"/>
        </w:rPr>
        <w:t xml:space="preserve"> allocation method is up to </w:t>
      </w:r>
      <w:r>
        <w:rPr>
          <w:rFonts w:ascii="Times New Roman" w:eastAsia="宋体" w:hAnsi="Times New Roman" w:cs="Times New Roman" w:hint="eastAsia"/>
          <w:color w:val="000000" w:themeColor="text1"/>
          <w:sz w:val="20"/>
          <w:lang w:val="en-US" w:eastAsia="zh-CN"/>
        </w:rPr>
        <w:t>UE</w:t>
      </w:r>
      <w:r>
        <w:rPr>
          <w:rFonts w:ascii="Times New Roman" w:eastAsia="宋体" w:hAnsi="Times New Roman" w:cs="Times New Roman"/>
          <w:color w:val="000000" w:themeColor="text1"/>
          <w:sz w:val="20"/>
          <w:lang w:val="en-US" w:eastAsia="zh-CN"/>
        </w:rPr>
        <w:t xml:space="preserve"> implementation, which </w:t>
      </w:r>
      <w:r w:rsidR="00E51869">
        <w:rPr>
          <w:rFonts w:ascii="Times New Roman" w:eastAsia="宋体" w:hAnsi="Times New Roman" w:cs="Times New Roman" w:hint="eastAsia"/>
          <w:color w:val="000000" w:themeColor="text1"/>
          <w:sz w:val="20"/>
          <w:lang w:val="en-US" w:eastAsia="zh-CN"/>
        </w:rPr>
        <w:t>will</w:t>
      </w:r>
      <w:r>
        <w:rPr>
          <w:rFonts w:ascii="Times New Roman" w:eastAsia="宋体" w:hAnsi="Times New Roman" w:cs="Times New Roman"/>
          <w:color w:val="000000" w:themeColor="text1"/>
          <w:sz w:val="20"/>
          <w:lang w:val="en-US" w:eastAsia="zh-CN"/>
        </w:rPr>
        <w:t xml:space="preserve"> guarantee as much as possible that the newly assigned </w:t>
      </w:r>
      <w:r>
        <w:rPr>
          <w:rFonts w:ascii="Times New Roman" w:eastAsia="宋体" w:hAnsi="Times New Roman" w:cs="Times New Roman" w:hint="eastAsia"/>
          <w:color w:val="000000" w:themeColor="text1"/>
          <w:sz w:val="20"/>
          <w:lang w:val="en-US" w:eastAsia="zh-CN"/>
        </w:rPr>
        <w:t>local</w:t>
      </w:r>
      <w:r>
        <w:rPr>
          <w:rFonts w:ascii="Times New Roman" w:eastAsia="宋体" w:hAnsi="Times New Roman" w:cs="Times New Roman"/>
          <w:color w:val="000000" w:themeColor="text1"/>
          <w:sz w:val="20"/>
          <w:lang w:val="en-US" w:eastAsia="zh-CN"/>
        </w:rPr>
        <w:t xml:space="preserve"> ID </w:t>
      </w:r>
      <w:r>
        <w:rPr>
          <w:rFonts w:ascii="Times New Roman" w:eastAsia="宋体" w:hAnsi="Times New Roman" w:cs="Times New Roman" w:hint="eastAsia"/>
          <w:color w:val="000000" w:themeColor="text1"/>
          <w:sz w:val="20"/>
          <w:lang w:val="en-US" w:eastAsia="zh-CN"/>
        </w:rPr>
        <w:t>is</w:t>
      </w:r>
      <w:r>
        <w:rPr>
          <w:rFonts w:ascii="Times New Roman" w:eastAsia="宋体" w:hAnsi="Times New Roman" w:cs="Times New Roman"/>
          <w:color w:val="000000" w:themeColor="text1"/>
          <w:sz w:val="20"/>
          <w:lang w:val="en-US" w:eastAsia="zh-CN"/>
        </w:rPr>
        <w:t xml:space="preserve"> different from the previous one. Besides, </w:t>
      </w:r>
      <w:r>
        <w:rPr>
          <w:rFonts w:ascii="Times New Roman" w:eastAsia="宋体" w:hAnsi="Times New Roman" w:cs="Times New Roman" w:hint="eastAsia"/>
          <w:color w:val="000000" w:themeColor="text1"/>
          <w:sz w:val="20"/>
          <w:lang w:val="en-US" w:eastAsia="zh-CN"/>
        </w:rPr>
        <w:t>local</w:t>
      </w:r>
      <w:r>
        <w:rPr>
          <w:rFonts w:ascii="Times New Roman" w:eastAsia="宋体" w:hAnsi="Times New Roman" w:cs="Times New Roman"/>
          <w:color w:val="000000" w:themeColor="text1"/>
          <w:sz w:val="20"/>
          <w:lang w:val="en-US" w:eastAsia="zh-CN"/>
        </w:rPr>
        <w:t xml:space="preserve"> ID is just </w:t>
      </w:r>
      <w:r>
        <w:rPr>
          <w:rFonts w:ascii="Times New Roman" w:eastAsia="宋体" w:hAnsi="Times New Roman" w:cs="Times New Roman" w:hint="eastAsia"/>
          <w:color w:val="000000" w:themeColor="text1"/>
          <w:sz w:val="20"/>
          <w:lang w:val="en-US" w:eastAsia="zh-CN"/>
        </w:rPr>
        <w:t>used</w:t>
      </w:r>
      <w:r>
        <w:rPr>
          <w:rFonts w:ascii="Times New Roman" w:eastAsia="宋体" w:hAnsi="Times New Roman" w:cs="Times New Roman"/>
          <w:color w:val="000000" w:themeColor="text1"/>
          <w:sz w:val="20"/>
          <w:lang w:val="en-US" w:eastAsia="zh-CN"/>
        </w:rPr>
        <w:t xml:space="preserve"> by the Relay UE </w:t>
      </w:r>
      <w:r>
        <w:rPr>
          <w:rFonts w:ascii="Times New Roman" w:eastAsia="宋体" w:hAnsi="Times New Roman" w:cs="Times New Roman" w:hint="eastAsia"/>
          <w:color w:val="000000" w:themeColor="text1"/>
          <w:sz w:val="20"/>
          <w:lang w:val="en-US" w:eastAsia="zh-CN"/>
        </w:rPr>
        <w:t>a</w:t>
      </w:r>
      <w:r>
        <w:rPr>
          <w:rFonts w:ascii="Times New Roman" w:eastAsia="宋体" w:hAnsi="Times New Roman" w:cs="Times New Roman"/>
          <w:color w:val="000000" w:themeColor="text1"/>
          <w:sz w:val="20"/>
          <w:lang w:val="en-US" w:eastAsia="zh-CN"/>
        </w:rPr>
        <w:t xml:space="preserve">nd the gNB </w:t>
      </w:r>
      <w:r>
        <w:rPr>
          <w:rFonts w:ascii="Times New Roman" w:eastAsia="宋体" w:hAnsi="Times New Roman" w:cs="Times New Roman" w:hint="eastAsia"/>
          <w:color w:val="000000" w:themeColor="text1"/>
          <w:sz w:val="20"/>
          <w:lang w:val="en-US" w:eastAsia="zh-CN"/>
        </w:rPr>
        <w:t>t</w:t>
      </w:r>
      <w:r>
        <w:rPr>
          <w:rFonts w:ascii="Times New Roman" w:eastAsia="宋体" w:hAnsi="Times New Roman" w:cs="Times New Roman"/>
          <w:color w:val="000000" w:themeColor="text1"/>
          <w:sz w:val="20"/>
          <w:lang w:val="en-US" w:eastAsia="zh-CN"/>
        </w:rPr>
        <w:t xml:space="preserve">o differentiate different Remote UEs’ </w:t>
      </w:r>
      <w:r>
        <w:rPr>
          <w:rFonts w:ascii="Times New Roman" w:eastAsia="宋体" w:hAnsi="Times New Roman" w:cs="Times New Roman" w:hint="eastAsia"/>
          <w:color w:val="000000" w:themeColor="text1"/>
          <w:sz w:val="20"/>
          <w:lang w:val="en-US" w:eastAsia="zh-CN"/>
        </w:rPr>
        <w:t>traffic</w:t>
      </w:r>
      <w:r>
        <w:rPr>
          <w:rFonts w:ascii="Times New Roman" w:eastAsia="宋体" w:hAnsi="Times New Roman" w:cs="Times New Roman"/>
          <w:color w:val="000000" w:themeColor="text1"/>
          <w:sz w:val="20"/>
          <w:lang w:val="en-US" w:eastAsia="zh-CN"/>
        </w:rPr>
        <w:t xml:space="preserve"> and not used for any other </w:t>
      </w:r>
      <w:r>
        <w:rPr>
          <w:rFonts w:ascii="Times New Roman" w:eastAsia="宋体" w:hAnsi="Times New Roman" w:cs="Times New Roman" w:hint="eastAsia"/>
          <w:color w:val="000000" w:themeColor="text1"/>
          <w:sz w:val="20"/>
          <w:lang w:val="en-US" w:eastAsia="zh-CN"/>
        </w:rPr>
        <w:t>communication</w:t>
      </w:r>
      <w:r>
        <w:rPr>
          <w:rFonts w:ascii="Times New Roman" w:eastAsia="宋体" w:hAnsi="Times New Roman" w:cs="Times New Roman"/>
          <w:color w:val="000000" w:themeColor="text1"/>
          <w:sz w:val="20"/>
          <w:lang w:val="en-US" w:eastAsia="zh-CN"/>
        </w:rPr>
        <w:t xml:space="preserve"> </w:t>
      </w:r>
      <w:r>
        <w:rPr>
          <w:rFonts w:ascii="Times New Roman" w:eastAsia="宋体" w:hAnsi="Times New Roman" w:cs="Times New Roman" w:hint="eastAsia"/>
          <w:color w:val="000000" w:themeColor="text1"/>
          <w:sz w:val="20"/>
          <w:lang w:val="en-US" w:eastAsia="zh-CN"/>
        </w:rPr>
        <w:t>task</w:t>
      </w:r>
      <w:r>
        <w:rPr>
          <w:rFonts w:ascii="Times New Roman" w:eastAsia="宋体" w:hAnsi="Times New Roman" w:cs="Times New Roman"/>
          <w:color w:val="000000" w:themeColor="text1"/>
          <w:sz w:val="20"/>
          <w:lang w:val="en-US" w:eastAsia="zh-CN"/>
        </w:rPr>
        <w:t>s.</w:t>
      </w:r>
    </w:p>
    <w:p w14:paraId="79B93218" w14:textId="2641EDE7" w:rsidR="00A907FF" w:rsidRPr="00CD1FF2" w:rsidRDefault="00A907FF" w:rsidP="00A907FF">
      <w:pPr>
        <w:spacing w:beforeLines="50" w:before="120" w:after="120"/>
        <w:jc w:val="both"/>
        <w:rPr>
          <w:rFonts w:ascii="Times New Roman" w:eastAsia="宋体" w:hAnsi="Times New Roman" w:cs="Times New Roman"/>
          <w:b/>
          <w:color w:val="000000" w:themeColor="text1"/>
          <w:sz w:val="20"/>
          <w:lang w:val="en-US" w:eastAsia="zh-CN"/>
        </w:rPr>
      </w:pPr>
      <w:r w:rsidRPr="00B32DE0">
        <w:rPr>
          <w:rFonts w:ascii="Times New Roman" w:eastAsia="宋体" w:hAnsi="Times New Roman" w:cs="Times New Roman"/>
          <w:b/>
          <w:color w:val="000000" w:themeColor="text1"/>
          <w:sz w:val="20"/>
          <w:lang w:val="en-US" w:eastAsia="zh-CN"/>
        </w:rPr>
        <w:t>P</w:t>
      </w:r>
      <w:r w:rsidR="006D6B47">
        <w:rPr>
          <w:rFonts w:ascii="Times New Roman" w:eastAsia="宋体" w:hAnsi="Times New Roman" w:cs="Times New Roman"/>
          <w:b/>
          <w:color w:val="000000" w:themeColor="text1"/>
          <w:sz w:val="20"/>
          <w:lang w:val="en-US" w:eastAsia="zh-CN"/>
        </w:rPr>
        <w:t>roposal 5</w:t>
      </w:r>
      <w:r w:rsidRPr="00CD1FF2">
        <w:rPr>
          <w:rFonts w:ascii="Times New Roman" w:eastAsia="宋体" w:hAnsi="Times New Roman" w:cs="Times New Roman" w:hint="eastAsia"/>
          <w:b/>
          <w:color w:val="000000" w:themeColor="text1"/>
          <w:sz w:val="20"/>
          <w:lang w:val="en-US" w:eastAsia="zh-CN"/>
        </w:rPr>
        <w:t>：</w:t>
      </w:r>
      <w:r w:rsidRPr="00152E31">
        <w:rPr>
          <w:rFonts w:ascii="Times New Roman" w:eastAsia="宋体" w:hAnsi="Times New Roman" w:cs="Times New Roman"/>
          <w:b/>
          <w:color w:val="000000" w:themeColor="text1"/>
          <w:sz w:val="20"/>
          <w:lang w:val="en-US" w:eastAsia="zh-CN"/>
        </w:rPr>
        <w:t xml:space="preserve">The </w:t>
      </w:r>
      <w:r w:rsidR="006D6B47">
        <w:rPr>
          <w:rFonts w:ascii="Times New Roman" w:eastAsia="宋体" w:hAnsi="Times New Roman" w:cs="Times New Roman"/>
          <w:b/>
          <w:color w:val="000000" w:themeColor="text1"/>
          <w:sz w:val="20"/>
          <w:lang w:val="en-US" w:eastAsia="zh-CN"/>
        </w:rPr>
        <w:t>lifetime of R</w:t>
      </w:r>
      <w:r w:rsidRPr="00152E31">
        <w:rPr>
          <w:rFonts w:ascii="Times New Roman" w:eastAsia="宋体" w:hAnsi="Times New Roman" w:cs="Times New Roman"/>
          <w:b/>
          <w:color w:val="000000" w:themeColor="text1"/>
          <w:sz w:val="20"/>
          <w:lang w:val="en-US" w:eastAsia="zh-CN"/>
        </w:rPr>
        <w:t>emote UE’s</w:t>
      </w:r>
      <w:r w:rsidRPr="00B32DE0">
        <w:rPr>
          <w:rFonts w:ascii="Times New Roman" w:eastAsia="宋体" w:hAnsi="Times New Roman" w:cs="Times New Roman"/>
          <w:b/>
          <w:color w:val="000000" w:themeColor="text1"/>
          <w:sz w:val="20"/>
          <w:lang w:val="en-US" w:eastAsia="zh-CN"/>
        </w:rPr>
        <w:t xml:space="preserve"> </w:t>
      </w:r>
      <w:r w:rsidR="006D6B47">
        <w:rPr>
          <w:rFonts w:ascii="Times New Roman" w:eastAsia="宋体" w:hAnsi="Times New Roman" w:cs="Times New Roman"/>
          <w:b/>
          <w:color w:val="000000" w:themeColor="text1"/>
          <w:sz w:val="20"/>
          <w:lang w:val="en-US" w:eastAsia="zh-CN"/>
        </w:rPr>
        <w:t>local ID is during Remote UE’</w:t>
      </w:r>
      <w:r w:rsidRPr="00CD1FF2">
        <w:rPr>
          <w:rFonts w:ascii="Times New Roman" w:eastAsia="宋体" w:hAnsi="Times New Roman" w:cs="Times New Roman"/>
          <w:b/>
          <w:color w:val="000000" w:themeColor="text1"/>
          <w:sz w:val="20"/>
          <w:lang w:val="en-US" w:eastAsia="zh-CN"/>
        </w:rPr>
        <w:t>s RRC state</w:t>
      </w:r>
      <w:r>
        <w:rPr>
          <w:rFonts w:ascii="Times New Roman" w:eastAsia="宋体" w:hAnsi="Times New Roman" w:cs="Times New Roman"/>
          <w:b/>
          <w:color w:val="000000" w:themeColor="text1"/>
          <w:sz w:val="20"/>
          <w:lang w:val="en-US" w:eastAsia="zh-CN"/>
        </w:rPr>
        <w:t>,</w:t>
      </w:r>
      <w:r w:rsidRPr="00CD1FF2">
        <w:rPr>
          <w:rFonts w:ascii="Times New Roman" w:eastAsia="宋体" w:hAnsi="Times New Roman" w:cs="Times New Roman"/>
          <w:b/>
          <w:color w:val="000000" w:themeColor="text1"/>
          <w:sz w:val="20"/>
          <w:lang w:val="en-US" w:eastAsia="zh-CN"/>
        </w:rPr>
        <w:t xml:space="preserve"> from R2 perspective</w:t>
      </w:r>
      <w:r w:rsidR="00AA6385">
        <w:rPr>
          <w:rFonts w:ascii="Times New Roman" w:eastAsia="宋体" w:hAnsi="Times New Roman" w:cs="Times New Roman"/>
          <w:b/>
          <w:color w:val="000000" w:themeColor="text1"/>
          <w:sz w:val="20"/>
          <w:lang w:val="en-US" w:eastAsia="zh-CN"/>
        </w:rPr>
        <w:t>.</w:t>
      </w:r>
    </w:p>
    <w:p w14:paraId="50C3BBA7" w14:textId="23A07BEA" w:rsidR="00A907FF" w:rsidRPr="00152E31" w:rsidRDefault="00A907FF" w:rsidP="00A907FF">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So far, we do not see any serious </w:t>
      </w:r>
      <w:r w:rsidRPr="00AB3E0A">
        <w:rPr>
          <w:rFonts w:ascii="Times New Roman" w:eastAsia="宋体" w:hAnsi="Times New Roman" w:cs="Times New Roman"/>
          <w:color w:val="000000" w:themeColor="text1"/>
          <w:sz w:val="20"/>
          <w:lang w:val="en-US" w:eastAsia="zh-CN"/>
        </w:rPr>
        <w:t>security issue</w:t>
      </w:r>
      <w:r>
        <w:rPr>
          <w:rFonts w:ascii="Times New Roman" w:eastAsia="宋体" w:hAnsi="Times New Roman" w:cs="Times New Roman"/>
          <w:color w:val="000000" w:themeColor="text1"/>
          <w:sz w:val="20"/>
          <w:lang w:val="en-US" w:eastAsia="zh-CN"/>
        </w:rPr>
        <w:t xml:space="preserve">. </w:t>
      </w:r>
      <w:r w:rsidR="00C064A7">
        <w:rPr>
          <w:rFonts w:ascii="Times New Roman" w:eastAsia="宋体" w:hAnsi="Times New Roman" w:cs="Times New Roman"/>
          <w:color w:val="000000" w:themeColor="text1"/>
          <w:sz w:val="20"/>
          <w:lang w:val="en-US" w:eastAsia="zh-CN"/>
        </w:rPr>
        <w:t>But if other companies have concern</w:t>
      </w:r>
      <w:r>
        <w:rPr>
          <w:rFonts w:ascii="Times New Roman" w:eastAsia="宋体" w:hAnsi="Times New Roman" w:cs="Times New Roman"/>
          <w:color w:val="000000" w:themeColor="text1"/>
          <w:sz w:val="20"/>
          <w:lang w:val="en-US" w:eastAsia="zh-CN"/>
        </w:rPr>
        <w:t xml:space="preserve">, we </w:t>
      </w:r>
      <w:r w:rsidR="00C064A7">
        <w:rPr>
          <w:rFonts w:ascii="Times New Roman" w:eastAsia="宋体" w:hAnsi="Times New Roman" w:cs="Times New Roman"/>
          <w:color w:val="000000" w:themeColor="text1"/>
          <w:sz w:val="20"/>
          <w:lang w:val="en-US" w:eastAsia="zh-CN"/>
        </w:rPr>
        <w:t>are fine</w:t>
      </w:r>
      <w:r>
        <w:rPr>
          <w:rFonts w:ascii="Times New Roman" w:eastAsia="宋体" w:hAnsi="Times New Roman" w:cs="Times New Roman"/>
          <w:color w:val="000000" w:themeColor="text1"/>
          <w:sz w:val="20"/>
          <w:lang w:val="en-US" w:eastAsia="zh-CN"/>
        </w:rPr>
        <w:t xml:space="preserve"> </w:t>
      </w:r>
      <w:r w:rsidR="00C064A7">
        <w:rPr>
          <w:rFonts w:ascii="Times New Roman" w:eastAsia="宋体" w:hAnsi="Times New Roman" w:cs="Times New Roman"/>
          <w:color w:val="000000" w:themeColor="text1"/>
          <w:sz w:val="20"/>
          <w:lang w:val="en-US" w:eastAsia="zh-CN"/>
        </w:rPr>
        <w:t xml:space="preserve">to </w:t>
      </w:r>
      <w:r>
        <w:rPr>
          <w:rFonts w:ascii="Times New Roman" w:eastAsia="宋体" w:hAnsi="Times New Roman" w:cs="Times New Roman"/>
          <w:color w:val="000000" w:themeColor="text1"/>
          <w:sz w:val="20"/>
          <w:lang w:val="en-US" w:eastAsia="zh-CN"/>
        </w:rPr>
        <w:t>send LS to check</w:t>
      </w:r>
      <w:r w:rsidRPr="002458B7">
        <w:rPr>
          <w:rFonts w:ascii="Times New Roman" w:eastAsia="宋体" w:hAnsi="Times New Roman" w:cs="Times New Roman"/>
          <w:color w:val="000000" w:themeColor="text1"/>
          <w:sz w:val="20"/>
          <w:lang w:val="en-US" w:eastAsia="zh-CN"/>
        </w:rPr>
        <w:t xml:space="preserve"> </w:t>
      </w:r>
      <w:r>
        <w:rPr>
          <w:rFonts w:ascii="Times New Roman" w:eastAsia="宋体" w:hAnsi="Times New Roman" w:cs="Times New Roman" w:hint="eastAsia"/>
          <w:color w:val="000000" w:themeColor="text1"/>
          <w:sz w:val="20"/>
          <w:lang w:val="en-US" w:eastAsia="zh-CN"/>
        </w:rPr>
        <w:t>whether</w:t>
      </w:r>
      <w:r w:rsidRPr="002458B7">
        <w:rPr>
          <w:rFonts w:ascii="Times New Roman" w:eastAsia="宋体" w:hAnsi="Times New Roman" w:cs="Times New Roman"/>
          <w:color w:val="000000" w:themeColor="text1"/>
          <w:sz w:val="20"/>
          <w:lang w:val="en-US" w:eastAsia="zh-CN"/>
        </w:rPr>
        <w:t xml:space="preserve"> it is feasible to use local remote UE ID from security perspective. Otherwise, SA3 </w:t>
      </w:r>
      <w:r w:rsidRPr="002458B7">
        <w:rPr>
          <w:rFonts w:ascii="Times New Roman" w:eastAsia="宋体" w:hAnsi="Times New Roman" w:cs="Times New Roman" w:hint="eastAsia"/>
          <w:color w:val="000000" w:themeColor="text1"/>
          <w:sz w:val="20"/>
          <w:lang w:val="en-US" w:eastAsia="zh-CN"/>
        </w:rPr>
        <w:t>should</w:t>
      </w:r>
      <w:r w:rsidRPr="002458B7">
        <w:rPr>
          <w:rFonts w:ascii="Times New Roman" w:eastAsia="宋体" w:hAnsi="Times New Roman" w:cs="Times New Roman"/>
          <w:color w:val="000000" w:themeColor="text1"/>
          <w:sz w:val="20"/>
          <w:lang w:val="en-US" w:eastAsia="zh-CN"/>
        </w:rPr>
        <w:t xml:space="preserve"> address the security related issue, if any.</w:t>
      </w:r>
      <w:r w:rsidRPr="00D83248">
        <w:rPr>
          <w:rFonts w:ascii="Times New Roman" w:eastAsia="宋体" w:hAnsi="Times New Roman" w:cs="Times New Roman" w:hint="eastAsia"/>
          <w:color w:val="000000" w:themeColor="text1"/>
          <w:sz w:val="20"/>
          <w:lang w:val="en-US" w:eastAsia="zh-CN"/>
        </w:rPr>
        <w:t xml:space="preserve"> </w:t>
      </w:r>
    </w:p>
    <w:p w14:paraId="0002E17E" w14:textId="73EFCF82" w:rsidR="00A907FF" w:rsidRPr="002458B7" w:rsidRDefault="00A907FF" w:rsidP="00A907FF">
      <w:pPr>
        <w:spacing w:beforeLines="50" w:before="120" w:after="120"/>
        <w:jc w:val="both"/>
        <w:rPr>
          <w:rFonts w:ascii="Times New Roman" w:eastAsia="宋体" w:hAnsi="Times New Roman" w:cs="Times New Roman"/>
          <w:b/>
          <w:color w:val="000000" w:themeColor="text1"/>
          <w:sz w:val="20"/>
          <w:lang w:val="en-US" w:eastAsia="zh-CN"/>
        </w:rPr>
      </w:pPr>
      <w:r w:rsidRPr="00152E31">
        <w:rPr>
          <w:rFonts w:ascii="Times New Roman" w:eastAsia="宋体" w:hAnsi="Times New Roman" w:cs="Times New Roman"/>
          <w:b/>
          <w:color w:val="000000" w:themeColor="text1"/>
          <w:sz w:val="20"/>
          <w:lang w:val="en-US" w:eastAsia="zh-CN"/>
        </w:rPr>
        <w:t xml:space="preserve">Proposal </w:t>
      </w:r>
      <w:r w:rsidR="006D6B47">
        <w:rPr>
          <w:rFonts w:ascii="Times New Roman" w:eastAsia="宋体" w:hAnsi="Times New Roman" w:cs="Times New Roman"/>
          <w:b/>
          <w:color w:val="000000" w:themeColor="text1"/>
          <w:sz w:val="20"/>
          <w:lang w:val="en-US" w:eastAsia="zh-CN"/>
        </w:rPr>
        <w:t>6</w:t>
      </w:r>
      <w:r w:rsidRPr="00152E31">
        <w:rPr>
          <w:rFonts w:ascii="Times New Roman" w:eastAsia="宋体" w:hAnsi="Times New Roman" w:cs="Times New Roman"/>
          <w:b/>
          <w:color w:val="000000" w:themeColor="text1"/>
          <w:sz w:val="20"/>
          <w:lang w:val="en-US" w:eastAsia="zh-CN"/>
        </w:rPr>
        <w:t xml:space="preserve">: </w:t>
      </w:r>
      <w:r w:rsidR="00C064A7">
        <w:rPr>
          <w:rFonts w:ascii="Times New Roman" w:eastAsia="宋体" w:hAnsi="Times New Roman" w:cs="Times New Roman"/>
          <w:b/>
          <w:color w:val="000000" w:themeColor="text1"/>
          <w:sz w:val="20"/>
          <w:lang w:val="en-US" w:eastAsia="zh-CN"/>
        </w:rPr>
        <w:t>RAN2 confirm no security risk on local UE ID, otherwise s</w:t>
      </w:r>
      <w:r w:rsidRPr="00152E31">
        <w:rPr>
          <w:rFonts w:ascii="Times New Roman" w:eastAsia="宋体" w:hAnsi="Times New Roman" w:cs="Times New Roman"/>
          <w:b/>
          <w:color w:val="000000" w:themeColor="text1"/>
          <w:sz w:val="20"/>
          <w:lang w:val="en-US" w:eastAsia="zh-CN"/>
        </w:rPr>
        <w:t xml:space="preserve">end </w:t>
      </w:r>
      <w:r w:rsidRPr="00152E31">
        <w:rPr>
          <w:rFonts w:ascii="Times New Roman" w:eastAsia="宋体" w:hAnsi="Times New Roman" w:cs="Times New Roman" w:hint="eastAsia"/>
          <w:b/>
          <w:color w:val="000000" w:themeColor="text1"/>
          <w:sz w:val="20"/>
          <w:lang w:val="en-US" w:eastAsia="zh-CN"/>
        </w:rPr>
        <w:t>LS</w:t>
      </w:r>
      <w:r w:rsidRPr="00152E31">
        <w:rPr>
          <w:rFonts w:ascii="Times New Roman" w:eastAsia="宋体" w:hAnsi="Times New Roman" w:cs="Times New Roman"/>
          <w:b/>
          <w:color w:val="000000" w:themeColor="text1"/>
          <w:sz w:val="20"/>
          <w:lang w:val="en-US" w:eastAsia="zh-CN"/>
        </w:rPr>
        <w:t xml:space="preserve"> to </w:t>
      </w:r>
      <w:r w:rsidR="00C064A7">
        <w:rPr>
          <w:rFonts w:ascii="Times New Roman" w:eastAsia="宋体" w:hAnsi="Times New Roman" w:cs="Times New Roman"/>
          <w:b/>
          <w:color w:val="000000" w:themeColor="text1"/>
          <w:sz w:val="20"/>
          <w:lang w:val="en-US" w:eastAsia="zh-CN"/>
        </w:rPr>
        <w:t xml:space="preserve">check </w:t>
      </w:r>
      <w:r w:rsidRPr="00152E31">
        <w:rPr>
          <w:rFonts w:ascii="Times New Roman" w:eastAsia="宋体" w:hAnsi="Times New Roman" w:cs="Times New Roman"/>
          <w:b/>
          <w:color w:val="000000" w:themeColor="text1"/>
          <w:sz w:val="20"/>
          <w:lang w:val="en-US" w:eastAsia="zh-CN"/>
        </w:rPr>
        <w:t>SA3</w:t>
      </w:r>
      <w:r w:rsidR="00C064A7">
        <w:rPr>
          <w:rFonts w:ascii="Times New Roman" w:eastAsia="宋体" w:hAnsi="Times New Roman" w:cs="Times New Roman"/>
          <w:b/>
          <w:color w:val="000000" w:themeColor="text1"/>
          <w:sz w:val="20"/>
          <w:lang w:val="en-US" w:eastAsia="zh-CN"/>
        </w:rPr>
        <w:t>’s view</w:t>
      </w:r>
      <w:r w:rsidRPr="00152E31">
        <w:rPr>
          <w:rFonts w:ascii="Times New Roman" w:eastAsia="宋体" w:hAnsi="Times New Roman" w:cs="Times New Roman"/>
          <w:b/>
          <w:color w:val="000000" w:themeColor="text1"/>
          <w:sz w:val="20"/>
          <w:lang w:val="en-US" w:eastAsia="zh-CN"/>
        </w:rPr>
        <w:t xml:space="preserve">. </w:t>
      </w:r>
    </w:p>
    <w:p w14:paraId="099160DD" w14:textId="77777777" w:rsidR="00A907FF" w:rsidRPr="00637148" w:rsidRDefault="00A907FF" w:rsidP="00A907FF">
      <w:pPr>
        <w:pStyle w:val="50"/>
        <w:numPr>
          <w:ilvl w:val="0"/>
          <w:numId w:val="44"/>
        </w:numPr>
        <w:ind w:rightChars="0" w:right="0"/>
        <w:rPr>
          <w:rFonts w:ascii="Arial" w:eastAsia="宋体" w:hAnsi="Arial" w:cs="Times New Roman"/>
          <w:szCs w:val="20"/>
          <w:lang w:val="en-US" w:eastAsia="fi-FI"/>
        </w:rPr>
      </w:pPr>
      <w:r>
        <w:rPr>
          <w:rFonts w:ascii="Arial" w:eastAsia="宋体" w:hAnsi="Arial" w:cs="Times New Roman"/>
          <w:szCs w:val="20"/>
          <w:lang w:val="en-US" w:eastAsia="fi-FI"/>
        </w:rPr>
        <w:t>Data routing process</w:t>
      </w:r>
    </w:p>
    <w:p w14:paraId="293DB9B5" w14:textId="77777777" w:rsidR="00A907FF" w:rsidRPr="005E367A" w:rsidRDefault="00A907FF" w:rsidP="00A907FF">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hint="eastAsia"/>
          <w:sz w:val="20"/>
          <w:lang w:val="en-US" w:eastAsia="zh-CN"/>
        </w:rPr>
        <w:t>Next</w:t>
      </w:r>
      <w:r w:rsidRPr="005E367A">
        <w:rPr>
          <w:rFonts w:ascii="Times New Roman" w:eastAsia="宋体" w:hAnsi="Times New Roman" w:cs="Times New Roman"/>
          <w:sz w:val="20"/>
          <w:lang w:val="en-US" w:eastAsia="zh-CN"/>
        </w:rPr>
        <w:t xml:space="preserve">, we illustrate the routing mechanism based on the local identifier via the example in Figure 1, i.e., two Remote UEs (i.e., Remote UE1 or Remote UE2) </w:t>
      </w:r>
      <w:r w:rsidRPr="005E367A">
        <w:rPr>
          <w:rFonts w:ascii="Times New Roman" w:eastAsia="宋体" w:hAnsi="Times New Roman" w:cs="Times New Roman" w:hint="eastAsia"/>
          <w:sz w:val="20"/>
          <w:lang w:val="en-US" w:eastAsia="zh-CN"/>
        </w:rPr>
        <w:t>connect</w:t>
      </w:r>
      <w:r w:rsidRPr="005E367A">
        <w:rPr>
          <w:rFonts w:ascii="Times New Roman" w:eastAsia="宋体" w:hAnsi="Times New Roman" w:cs="Times New Roman"/>
          <w:sz w:val="20"/>
          <w:lang w:val="en-US" w:eastAsia="zh-CN"/>
        </w:rPr>
        <w:t xml:space="preserve"> to </w:t>
      </w:r>
      <w:r w:rsidRPr="005E367A">
        <w:rPr>
          <w:rFonts w:ascii="Times New Roman" w:eastAsia="宋体" w:hAnsi="Times New Roman" w:cs="Times New Roman" w:hint="eastAsia"/>
          <w:sz w:val="20"/>
          <w:lang w:val="en-US" w:eastAsia="zh-CN"/>
        </w:rPr>
        <w:t>t</w:t>
      </w:r>
      <w:r w:rsidRPr="005E367A">
        <w:rPr>
          <w:rFonts w:ascii="Times New Roman" w:eastAsia="宋体" w:hAnsi="Times New Roman" w:cs="Times New Roman"/>
          <w:sz w:val="20"/>
          <w:lang w:val="en-US" w:eastAsia="zh-CN"/>
        </w:rPr>
        <w:t xml:space="preserve">he gNB </w:t>
      </w:r>
      <w:r w:rsidRPr="005E367A">
        <w:rPr>
          <w:rFonts w:ascii="Times New Roman" w:eastAsia="宋体" w:hAnsi="Times New Roman" w:cs="Times New Roman" w:hint="eastAsia"/>
          <w:sz w:val="20"/>
          <w:lang w:val="en-US" w:eastAsia="zh-CN"/>
        </w:rPr>
        <w:t>via</w:t>
      </w:r>
      <w:r w:rsidRPr="005E367A">
        <w:rPr>
          <w:rFonts w:ascii="Times New Roman" w:eastAsia="宋体" w:hAnsi="Times New Roman" w:cs="Times New Roman"/>
          <w:sz w:val="20"/>
          <w:lang w:val="en-US" w:eastAsia="zh-CN"/>
        </w:rPr>
        <w:t xml:space="preserve"> a same L2 </w:t>
      </w:r>
      <w:r w:rsidRPr="005E367A">
        <w:rPr>
          <w:rFonts w:ascii="Times New Roman" w:eastAsia="宋体" w:hAnsi="Times New Roman" w:cs="Times New Roman" w:hint="eastAsia"/>
          <w:sz w:val="20"/>
          <w:lang w:val="en-US" w:eastAsia="zh-CN"/>
        </w:rPr>
        <w:t>Relay</w:t>
      </w:r>
      <w:r w:rsidRPr="005E367A">
        <w:rPr>
          <w:rFonts w:ascii="Times New Roman" w:eastAsia="宋体" w:hAnsi="Times New Roman" w:cs="Times New Roman"/>
          <w:sz w:val="20"/>
          <w:lang w:val="en-US" w:eastAsia="zh-CN"/>
        </w:rPr>
        <w:t xml:space="preserve"> </w:t>
      </w:r>
      <w:r w:rsidRPr="005E367A">
        <w:rPr>
          <w:rFonts w:ascii="Times New Roman" w:eastAsia="宋体" w:hAnsi="Times New Roman" w:cs="Times New Roman" w:hint="eastAsia"/>
          <w:sz w:val="20"/>
          <w:lang w:val="en-US" w:eastAsia="zh-CN"/>
        </w:rPr>
        <w:t>UE</w:t>
      </w:r>
      <w:r w:rsidRPr="005E367A">
        <w:rPr>
          <w:rFonts w:ascii="Times New Roman" w:eastAsia="宋体" w:hAnsi="Times New Roman" w:cs="Times New Roman"/>
          <w:sz w:val="20"/>
          <w:lang w:val="en-US" w:eastAsia="zh-CN"/>
        </w:rPr>
        <w:t xml:space="preserve">. </w:t>
      </w:r>
    </w:p>
    <w:p w14:paraId="400A17A3" w14:textId="7F2873EC" w:rsidR="00A907FF" w:rsidRDefault="006E2F76" w:rsidP="00A907FF">
      <w:pPr>
        <w:overflowPunct w:val="0"/>
        <w:autoSpaceDE w:val="0"/>
        <w:autoSpaceDN w:val="0"/>
        <w:adjustRightInd w:val="0"/>
        <w:spacing w:after="120"/>
        <w:jc w:val="center"/>
        <w:textAlignment w:val="baseline"/>
        <w:rPr>
          <w:lang w:eastAsia="zh-CN"/>
        </w:rPr>
      </w:pPr>
      <w:r>
        <w:rPr>
          <w:noProof/>
          <w:lang w:val="en-US" w:eastAsia="zh-CN"/>
        </w:rPr>
        <w:lastRenderedPageBreak/>
        <w:drawing>
          <wp:inline distT="0" distB="0" distL="0" distR="0" wp14:anchorId="4DF426F6" wp14:editId="1B1F0247">
            <wp:extent cx="4910375" cy="2007146"/>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41306" cy="2019789"/>
                    </a:xfrm>
                    <a:prstGeom prst="rect">
                      <a:avLst/>
                    </a:prstGeom>
                  </pic:spPr>
                </pic:pic>
              </a:graphicData>
            </a:graphic>
          </wp:inline>
        </w:drawing>
      </w:r>
    </w:p>
    <w:p w14:paraId="5E39A280" w14:textId="77777777" w:rsidR="00A907FF" w:rsidRPr="008A1F19" w:rsidRDefault="00A907FF" w:rsidP="00A907FF">
      <w:pPr>
        <w:pStyle w:val="TF"/>
        <w:rPr>
          <w:rFonts w:ascii="Times New Roman" w:eastAsia="宋体" w:hAnsi="Times New Roman" w:cs="Times New Roman"/>
          <w:color w:val="000000" w:themeColor="text1"/>
          <w:kern w:val="0"/>
          <w:sz w:val="21"/>
          <w:szCs w:val="21"/>
          <w:lang w:val="en-US" w:eastAsia="zh-CN"/>
        </w:rPr>
      </w:pPr>
      <w:r w:rsidRPr="008A1F19">
        <w:rPr>
          <w:rFonts w:ascii="Times New Roman" w:eastAsia="宋体" w:hAnsi="Times New Roman" w:cs="Times New Roman"/>
          <w:color w:val="000000" w:themeColor="text1"/>
          <w:kern w:val="0"/>
          <w:sz w:val="21"/>
          <w:szCs w:val="21"/>
          <w:lang w:val="en-US" w:eastAsia="zh-CN"/>
        </w:rPr>
        <w:t>Figure 1: Illustration for data routing between Remote UE and gNB via Relay UE</w:t>
      </w:r>
    </w:p>
    <w:p w14:paraId="641C03FB" w14:textId="77777777" w:rsidR="00A907FF" w:rsidRPr="005E367A" w:rsidRDefault="00A907FF" w:rsidP="00A907FF">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hint="eastAsia"/>
          <w:sz w:val="20"/>
          <w:lang w:val="en-US" w:eastAsia="zh-CN"/>
        </w:rPr>
        <w:t>F</w:t>
      </w:r>
      <w:r w:rsidRPr="005E367A">
        <w:rPr>
          <w:rFonts w:ascii="Times New Roman" w:eastAsia="宋体" w:hAnsi="Times New Roman" w:cs="Times New Roman"/>
          <w:sz w:val="20"/>
          <w:lang w:val="en-US" w:eastAsia="zh-CN"/>
        </w:rPr>
        <w:t>or the uplink, the routing process can be divided into two steps</w:t>
      </w:r>
      <w:r w:rsidRPr="005E367A">
        <w:rPr>
          <w:rFonts w:ascii="Times New Roman" w:eastAsia="宋体" w:hAnsi="Times New Roman" w:cs="Times New Roman" w:hint="eastAsia"/>
          <w:sz w:val="20"/>
          <w:lang w:val="en-US" w:eastAsia="zh-CN"/>
        </w:rPr>
        <w:t>.</w:t>
      </w:r>
      <w:r w:rsidRPr="005E367A">
        <w:rPr>
          <w:rFonts w:ascii="Times New Roman" w:eastAsia="宋体" w:hAnsi="Times New Roman" w:cs="Times New Roman"/>
          <w:sz w:val="20"/>
          <w:lang w:val="en-US" w:eastAsia="zh-CN"/>
        </w:rPr>
        <w:t xml:space="preserve"> </w:t>
      </w:r>
    </w:p>
    <w:p w14:paraId="21D19B36" w14:textId="1D70FAF7" w:rsidR="00A907FF" w:rsidRPr="005E367A" w:rsidRDefault="00A907FF" w:rsidP="00A907FF">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sz w:val="20"/>
          <w:lang w:val="en-US" w:eastAsia="zh-CN"/>
        </w:rPr>
        <w:t xml:space="preserve">Step 1. The Relay UE knows which </w:t>
      </w:r>
      <w:r w:rsidR="00D82822">
        <w:rPr>
          <w:rFonts w:ascii="Times New Roman" w:eastAsia="宋体" w:hAnsi="Times New Roman" w:cs="Times New Roman"/>
          <w:sz w:val="20"/>
          <w:lang w:val="en-US" w:eastAsia="zh-CN"/>
        </w:rPr>
        <w:t xml:space="preserve">remote </w:t>
      </w:r>
      <w:r w:rsidRPr="005E367A">
        <w:rPr>
          <w:rFonts w:ascii="Times New Roman" w:eastAsia="宋体" w:hAnsi="Times New Roman" w:cs="Times New Roman"/>
          <w:sz w:val="20"/>
          <w:lang w:val="en-US" w:eastAsia="zh-CN"/>
        </w:rPr>
        <w:t>UE the PC5 connection is associated with.</w:t>
      </w:r>
    </w:p>
    <w:p w14:paraId="013C3718" w14:textId="6F9D3A56" w:rsidR="00A907FF" w:rsidRPr="005E367A" w:rsidRDefault="00A907FF" w:rsidP="00A907FF">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sz w:val="20"/>
          <w:lang w:val="en-US" w:eastAsia="zh-CN"/>
        </w:rPr>
        <w:t xml:space="preserve">The Relay UE receives uplink </w:t>
      </w:r>
      <w:r w:rsidRPr="005E367A">
        <w:rPr>
          <w:rFonts w:ascii="Times New Roman" w:eastAsia="宋体" w:hAnsi="Times New Roman" w:cs="Times New Roman" w:hint="eastAsia"/>
          <w:sz w:val="20"/>
          <w:lang w:val="en-US" w:eastAsia="zh-CN"/>
        </w:rPr>
        <w:t>RLC</w:t>
      </w:r>
      <w:r w:rsidRPr="005E367A">
        <w:rPr>
          <w:rFonts w:ascii="Times New Roman" w:eastAsia="宋体" w:hAnsi="Times New Roman" w:cs="Times New Roman"/>
          <w:sz w:val="20"/>
          <w:lang w:val="en-US" w:eastAsia="zh-CN"/>
        </w:rPr>
        <w:t xml:space="preserve"> SDUs via the PC5 connections from the Remote UEs. Based on the </w:t>
      </w:r>
      <w:r w:rsidRPr="005E367A">
        <w:rPr>
          <w:rFonts w:ascii="Times New Roman" w:eastAsia="宋体" w:hAnsi="Times New Roman" w:cs="Times New Roman" w:hint="eastAsia"/>
          <w:sz w:val="20"/>
          <w:lang w:val="en-US" w:eastAsia="zh-CN"/>
        </w:rPr>
        <w:t>mapping</w:t>
      </w:r>
      <w:r w:rsidRPr="005E367A">
        <w:rPr>
          <w:rFonts w:ascii="Times New Roman" w:eastAsia="宋体" w:hAnsi="Times New Roman" w:cs="Times New Roman"/>
          <w:sz w:val="20"/>
          <w:lang w:val="en-US" w:eastAsia="zh-CN"/>
        </w:rPr>
        <w:t xml:space="preserve"> relation between PC5 connections and Remote UE local IDs, the Relay UE adds the associated local identifiers in the </w:t>
      </w:r>
      <w:r w:rsidRPr="005E367A">
        <w:rPr>
          <w:rFonts w:ascii="Times New Roman" w:eastAsia="宋体" w:hAnsi="Times New Roman" w:cs="Times New Roman" w:hint="eastAsia"/>
          <w:sz w:val="20"/>
          <w:lang w:val="en-US" w:eastAsia="zh-CN"/>
        </w:rPr>
        <w:t>a</w:t>
      </w:r>
      <w:r w:rsidRPr="005E367A">
        <w:rPr>
          <w:rFonts w:ascii="Times New Roman" w:eastAsia="宋体" w:hAnsi="Times New Roman" w:cs="Times New Roman"/>
          <w:sz w:val="20"/>
          <w:lang w:val="en-US" w:eastAsia="zh-CN"/>
        </w:rPr>
        <w:t xml:space="preserve">daptation layer headers of the received </w:t>
      </w:r>
      <w:r w:rsidRPr="005E367A">
        <w:rPr>
          <w:rFonts w:ascii="Times New Roman" w:eastAsia="宋体" w:hAnsi="Times New Roman" w:cs="Times New Roman" w:hint="eastAsia"/>
          <w:sz w:val="20"/>
          <w:lang w:val="en-US" w:eastAsia="zh-CN"/>
        </w:rPr>
        <w:t>RLC</w:t>
      </w:r>
      <w:r w:rsidR="00F45081">
        <w:rPr>
          <w:rFonts w:ascii="Times New Roman" w:eastAsia="宋体" w:hAnsi="Times New Roman" w:cs="Times New Roman"/>
          <w:sz w:val="20"/>
          <w:lang w:val="en-US" w:eastAsia="zh-CN"/>
        </w:rPr>
        <w:t xml:space="preserve"> SDUs, as shown in Table 2.1</w:t>
      </w:r>
      <w:r w:rsidRPr="005E367A">
        <w:rPr>
          <w:rFonts w:ascii="Times New Roman" w:eastAsia="宋体" w:hAnsi="Times New Roman" w:cs="Times New Roman"/>
          <w:sz w:val="20"/>
          <w:lang w:val="en-US" w:eastAsia="zh-CN"/>
        </w:rPr>
        <w:t xml:space="preserve">. </w:t>
      </w:r>
    </w:p>
    <w:p w14:paraId="7E1A4A57" w14:textId="77777777" w:rsidR="00A907FF" w:rsidRPr="005E367A" w:rsidRDefault="00A907FF" w:rsidP="00A907FF">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sz w:val="20"/>
          <w:lang w:val="en-US" w:eastAsia="zh-CN"/>
        </w:rPr>
        <w:t>Step 2. When gNB receives the data, it determines which Remote UE the data belongs to.</w:t>
      </w:r>
    </w:p>
    <w:p w14:paraId="51A2D568" w14:textId="77777777" w:rsidR="00A907FF" w:rsidRPr="005E367A" w:rsidRDefault="00A907FF" w:rsidP="00A907FF">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sz w:val="20"/>
          <w:lang w:val="en-US" w:eastAsia="zh-CN"/>
        </w:rPr>
        <w:t xml:space="preserve">The Relay UE transmits the </w:t>
      </w:r>
      <w:r w:rsidRPr="005E367A">
        <w:rPr>
          <w:rFonts w:ascii="Times New Roman" w:eastAsia="宋体" w:hAnsi="Times New Roman" w:cs="Times New Roman" w:hint="eastAsia"/>
          <w:sz w:val="20"/>
          <w:lang w:val="en-US" w:eastAsia="zh-CN"/>
        </w:rPr>
        <w:t>RLC</w:t>
      </w:r>
      <w:r w:rsidRPr="005E367A">
        <w:rPr>
          <w:rFonts w:ascii="Times New Roman" w:eastAsia="宋体" w:hAnsi="Times New Roman" w:cs="Times New Roman"/>
          <w:sz w:val="20"/>
          <w:lang w:val="en-US" w:eastAsia="zh-CN"/>
        </w:rPr>
        <w:t xml:space="preserve"> SDUs together with adaptation layer header to </w:t>
      </w:r>
      <w:r w:rsidRPr="005E367A">
        <w:rPr>
          <w:rFonts w:ascii="Times New Roman" w:eastAsia="宋体" w:hAnsi="Times New Roman" w:cs="Times New Roman" w:hint="eastAsia"/>
          <w:sz w:val="20"/>
          <w:lang w:val="en-US" w:eastAsia="zh-CN"/>
        </w:rPr>
        <w:t>Uu</w:t>
      </w:r>
      <w:r w:rsidRPr="005E367A">
        <w:rPr>
          <w:rFonts w:ascii="Times New Roman" w:eastAsia="宋体" w:hAnsi="Times New Roman" w:cs="Times New Roman"/>
          <w:sz w:val="20"/>
          <w:lang w:val="en-US" w:eastAsia="zh-CN"/>
        </w:rPr>
        <w:t xml:space="preserve"> RLC channels. As the gNB knows the association between “Relay UE identification + local ID” and the specific Remote UE, it delivers the RLC SDUs to the destination Remote UE’s higher L2 entity </w:t>
      </w:r>
      <w:r w:rsidRPr="005E367A">
        <w:rPr>
          <w:rFonts w:ascii="Times New Roman" w:eastAsia="宋体" w:hAnsi="Times New Roman" w:cs="Times New Roman" w:hint="eastAsia"/>
          <w:sz w:val="20"/>
          <w:lang w:val="en-US" w:eastAsia="zh-CN"/>
        </w:rPr>
        <w:t>a</w:t>
      </w:r>
      <w:r w:rsidRPr="005E367A">
        <w:rPr>
          <w:rFonts w:ascii="Times New Roman" w:eastAsia="宋体" w:hAnsi="Times New Roman" w:cs="Times New Roman"/>
          <w:sz w:val="20"/>
          <w:lang w:val="en-US" w:eastAsia="zh-CN"/>
        </w:rPr>
        <w:t xml:space="preserve">ccording to the local identifier in the adaptation layer header. </w:t>
      </w:r>
    </w:p>
    <w:p w14:paraId="6EE1C813" w14:textId="1C0AA268" w:rsidR="00A907FF" w:rsidRPr="008F30DA" w:rsidRDefault="00F45081" w:rsidP="00A907FF">
      <w:pPr>
        <w:ind w:left="34"/>
        <w:jc w:val="center"/>
        <w:rPr>
          <w:rFonts w:ascii="Times New Roman" w:eastAsia="宋体" w:hAnsi="Times New Roman" w:cs="Times New Roman"/>
          <w:b/>
          <w:color w:val="000000" w:themeColor="text1"/>
        </w:rPr>
      </w:pPr>
      <w:r>
        <w:rPr>
          <w:rFonts w:ascii="Times New Roman" w:eastAsia="宋体" w:hAnsi="Times New Roman" w:cs="Times New Roman"/>
          <w:b/>
          <w:color w:val="000000" w:themeColor="text1"/>
        </w:rPr>
        <w:t>Table 2.1</w:t>
      </w:r>
      <w:r w:rsidR="00A907FF" w:rsidRPr="008F30DA">
        <w:rPr>
          <w:rFonts w:ascii="Times New Roman" w:eastAsia="宋体" w:hAnsi="Times New Roman" w:cs="Times New Roman"/>
          <w:b/>
          <w:color w:val="000000" w:themeColor="text1"/>
        </w:rPr>
        <w:t>: operation for data routing at Relay UE</w:t>
      </w:r>
    </w:p>
    <w:tbl>
      <w:tblPr>
        <w:tblStyle w:val="af2"/>
        <w:tblW w:w="0" w:type="auto"/>
        <w:tblInd w:w="34" w:type="dxa"/>
        <w:tblLook w:val="04A0" w:firstRow="1" w:lastRow="0" w:firstColumn="1" w:lastColumn="0" w:noHBand="0" w:noVBand="1"/>
      </w:tblPr>
      <w:tblGrid>
        <w:gridCol w:w="9595"/>
      </w:tblGrid>
      <w:tr w:rsidR="00A907FF" w:rsidRPr="00FB038A" w14:paraId="426C952E" w14:textId="77777777" w:rsidTr="00CD1FF2">
        <w:tc>
          <w:tcPr>
            <w:tcW w:w="9629" w:type="dxa"/>
          </w:tcPr>
          <w:p w14:paraId="66C5842D" w14:textId="77777777" w:rsidR="00A907FF" w:rsidRPr="008A1F19" w:rsidRDefault="00A907FF" w:rsidP="00CD1FF2">
            <w:pPr>
              <w:ind w:left="34"/>
              <w:rPr>
                <w:rFonts w:ascii="Times New Roman" w:eastAsia="宋体" w:hAnsi="Times New Roman" w:cs="Times New Roman"/>
                <w:color w:val="000000" w:themeColor="text1"/>
                <w:sz w:val="21"/>
              </w:rPr>
            </w:pPr>
            <w:r w:rsidRPr="008A1F19">
              <w:rPr>
                <w:rFonts w:ascii="Times New Roman" w:eastAsia="宋体" w:hAnsi="Times New Roman" w:cs="Times New Roman"/>
                <w:sz w:val="21"/>
              </w:rPr>
              <w:t xml:space="preserve">For UL, ingress PC5 </w:t>
            </w:r>
            <w:r w:rsidRPr="008A1F19">
              <w:rPr>
                <w:rFonts w:ascii="Times New Roman" w:eastAsia="宋体" w:hAnsi="Times New Roman" w:cs="Times New Roman"/>
                <w:sz w:val="21"/>
                <w:szCs w:val="21"/>
                <w:lang w:val="en-US" w:eastAsia="zh-CN"/>
              </w:rPr>
              <w:t>connection</w:t>
            </w:r>
            <w:r w:rsidRPr="008A1F19">
              <w:rPr>
                <w:rFonts w:ascii="Times New Roman" w:eastAsia="宋体" w:hAnsi="Times New Roman" w:cs="Times New Roman"/>
                <w:sz w:val="21"/>
              </w:rPr>
              <w:t>=&gt;Remote UE local ID to be added in the header</w:t>
            </w:r>
          </w:p>
        </w:tc>
      </w:tr>
      <w:tr w:rsidR="00A907FF" w:rsidRPr="00FB038A" w14:paraId="595FB171" w14:textId="77777777" w:rsidTr="00CD1FF2">
        <w:tc>
          <w:tcPr>
            <w:tcW w:w="9629" w:type="dxa"/>
          </w:tcPr>
          <w:p w14:paraId="5AA3CF97" w14:textId="77777777" w:rsidR="00A907FF" w:rsidRPr="008A1F19" w:rsidRDefault="00A907FF" w:rsidP="00CD1FF2">
            <w:pPr>
              <w:ind w:left="34"/>
              <w:rPr>
                <w:rFonts w:ascii="Times New Roman" w:eastAsia="宋体" w:hAnsi="Times New Roman" w:cs="Times New Roman"/>
                <w:color w:val="000000" w:themeColor="text1"/>
                <w:sz w:val="21"/>
                <w:highlight w:val="yellow"/>
              </w:rPr>
            </w:pPr>
            <w:r w:rsidRPr="008A1F19">
              <w:rPr>
                <w:rFonts w:ascii="Times New Roman" w:eastAsia="宋体" w:hAnsi="Times New Roman" w:cs="Times New Roman"/>
                <w:sz w:val="21"/>
              </w:rPr>
              <w:t xml:space="preserve">For DL, Remote UE local ID in the header=&gt; egress PC5 </w:t>
            </w:r>
            <w:r w:rsidRPr="008A1F19">
              <w:rPr>
                <w:rFonts w:ascii="Times New Roman" w:eastAsia="宋体" w:hAnsi="Times New Roman" w:cs="Times New Roman"/>
                <w:sz w:val="21"/>
                <w:szCs w:val="21"/>
                <w:lang w:val="en-US" w:eastAsia="zh-CN"/>
              </w:rPr>
              <w:t>connection</w:t>
            </w:r>
          </w:p>
        </w:tc>
      </w:tr>
    </w:tbl>
    <w:p w14:paraId="472710DF" w14:textId="77777777" w:rsidR="00A907FF" w:rsidRPr="005E367A" w:rsidRDefault="00A907FF" w:rsidP="00A907FF">
      <w:pPr>
        <w:overflowPunct w:val="0"/>
        <w:autoSpaceDE w:val="0"/>
        <w:autoSpaceDN w:val="0"/>
        <w:adjustRightInd w:val="0"/>
        <w:spacing w:beforeLines="100" w:before="240" w:after="120"/>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hint="eastAsia"/>
          <w:sz w:val="20"/>
          <w:lang w:val="en-US" w:eastAsia="zh-CN"/>
        </w:rPr>
        <w:t>F</w:t>
      </w:r>
      <w:r w:rsidRPr="005E367A">
        <w:rPr>
          <w:rFonts w:ascii="Times New Roman" w:eastAsia="宋体" w:hAnsi="Times New Roman" w:cs="Times New Roman"/>
          <w:sz w:val="20"/>
          <w:lang w:val="en-US" w:eastAsia="zh-CN"/>
        </w:rPr>
        <w:t>or the downlink, the routing process is similar</w:t>
      </w:r>
      <w:r w:rsidRPr="005E367A">
        <w:rPr>
          <w:rFonts w:ascii="Times New Roman" w:eastAsia="宋体" w:hAnsi="Times New Roman" w:cs="Times New Roman" w:hint="eastAsia"/>
          <w:sz w:val="20"/>
          <w:lang w:val="en-US" w:eastAsia="zh-CN"/>
        </w:rPr>
        <w:t>.</w:t>
      </w:r>
    </w:p>
    <w:p w14:paraId="40BF062A" w14:textId="77777777" w:rsidR="00A907FF" w:rsidRPr="005E367A" w:rsidRDefault="00A907FF" w:rsidP="00A907FF">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sz w:val="20"/>
          <w:lang w:val="en-US" w:eastAsia="zh-CN"/>
        </w:rPr>
        <w:t>Step 1. The gNB knows which UE the downlink data belongs to.</w:t>
      </w:r>
    </w:p>
    <w:p w14:paraId="7B5C5A36" w14:textId="77777777" w:rsidR="00A907FF" w:rsidRPr="005E367A" w:rsidRDefault="00A907FF" w:rsidP="00A907FF">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sz w:val="20"/>
          <w:lang w:val="en-US" w:eastAsia="zh-CN"/>
        </w:rPr>
        <w:t>The gNB establishes higher L2 entities (i.e., Uu SDAP and Uu PDCP) for the DRBs of each UE sharing the same lower L2 entities (i.e., RLC and MAC) and gNB maintains the UE context including the local identifier of each UE.</w:t>
      </w:r>
    </w:p>
    <w:p w14:paraId="20FDCB78" w14:textId="50964D02" w:rsidR="00A907FF" w:rsidRPr="005E367A" w:rsidRDefault="00A907FF" w:rsidP="00A907FF">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sz w:val="20"/>
          <w:lang w:val="en-US" w:eastAsia="zh-CN"/>
        </w:rPr>
        <w:t>When downlink data arrives from one PDCP entity, the gNB knows which Remote UE the PDCP entity belongs to. Correspondingly, the gNB is able to determine the local identifier to be added in the adaptation layer header. Then</w:t>
      </w:r>
      <w:r w:rsidR="00170346">
        <w:rPr>
          <w:rFonts w:ascii="Times New Roman" w:eastAsia="宋体" w:hAnsi="Times New Roman" w:cs="Times New Roman"/>
          <w:sz w:val="20"/>
          <w:lang w:val="en-US" w:eastAsia="zh-CN"/>
        </w:rPr>
        <w:t>,</w:t>
      </w:r>
      <w:r w:rsidRPr="005E367A">
        <w:rPr>
          <w:rFonts w:ascii="Times New Roman" w:eastAsia="宋体" w:hAnsi="Times New Roman" w:cs="Times New Roman"/>
          <w:sz w:val="20"/>
          <w:lang w:val="en-US" w:eastAsia="zh-CN"/>
        </w:rPr>
        <w:t xml:space="preserve"> gNB sends the PDCP PDU together with the adaptation layer header to Relay UE.</w:t>
      </w:r>
    </w:p>
    <w:p w14:paraId="43738C31" w14:textId="77777777" w:rsidR="00A907FF" w:rsidRPr="005E367A" w:rsidRDefault="00A907FF" w:rsidP="00A907FF">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sz w:val="20"/>
          <w:lang w:val="en-US" w:eastAsia="zh-CN"/>
        </w:rPr>
        <w:t>Setp 2. When Relay UE receives the data, it determines which Remote UE the data belongs to.</w:t>
      </w:r>
    </w:p>
    <w:p w14:paraId="42D60639" w14:textId="2F73BF78" w:rsidR="00A907FF" w:rsidRPr="005E367A" w:rsidRDefault="00A907FF" w:rsidP="00A907FF">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E367A">
        <w:rPr>
          <w:rFonts w:ascii="Times New Roman" w:eastAsia="宋体" w:hAnsi="Times New Roman" w:cs="Times New Roman"/>
          <w:sz w:val="20"/>
          <w:lang w:val="en-US" w:eastAsia="zh-CN"/>
        </w:rPr>
        <w:t xml:space="preserve">Upon receiving the data from gNB, the Relay UE is able to interpret the adaptation layer header and get the included information, i.e., local </w:t>
      </w:r>
      <w:r w:rsidRPr="005E367A">
        <w:rPr>
          <w:rFonts w:ascii="Times New Roman" w:eastAsia="宋体" w:hAnsi="Times New Roman" w:cs="Times New Roman" w:hint="eastAsia"/>
          <w:sz w:val="20"/>
          <w:lang w:val="en-US" w:eastAsia="zh-CN"/>
        </w:rPr>
        <w:t>ID</w:t>
      </w:r>
      <w:r w:rsidRPr="005E367A">
        <w:rPr>
          <w:rFonts w:ascii="Times New Roman" w:eastAsia="宋体" w:hAnsi="Times New Roman" w:cs="Times New Roman"/>
          <w:sz w:val="20"/>
          <w:lang w:val="en-US" w:eastAsia="zh-CN"/>
        </w:rPr>
        <w:t>. Based on the local ID</w:t>
      </w:r>
      <w:r w:rsidRPr="005E367A">
        <w:rPr>
          <w:rFonts w:ascii="Times New Roman" w:eastAsia="宋体" w:hAnsi="Times New Roman" w:cs="Times New Roman" w:hint="eastAsia"/>
          <w:sz w:val="20"/>
          <w:lang w:val="en-US" w:eastAsia="zh-CN"/>
        </w:rPr>
        <w:t>,</w:t>
      </w:r>
      <w:r w:rsidRPr="005E367A">
        <w:rPr>
          <w:rFonts w:ascii="Times New Roman" w:eastAsia="宋体" w:hAnsi="Times New Roman" w:cs="Times New Roman"/>
          <w:sz w:val="20"/>
          <w:lang w:val="en-US" w:eastAsia="zh-CN"/>
        </w:rPr>
        <w:t xml:space="preserve"> the Relay UE is able to know the associated Remote UE, and transfer it to the corresponding PC5 c</w:t>
      </w:r>
      <w:r w:rsidR="00F45081">
        <w:rPr>
          <w:rFonts w:ascii="Times New Roman" w:eastAsia="宋体" w:hAnsi="Times New Roman" w:cs="Times New Roman"/>
          <w:sz w:val="20"/>
          <w:lang w:val="en-US" w:eastAsia="zh-CN"/>
        </w:rPr>
        <w:t>onnection, as shown in Table 2.1</w:t>
      </w:r>
      <w:r w:rsidRPr="005E367A">
        <w:rPr>
          <w:rFonts w:ascii="Times New Roman" w:eastAsia="宋体" w:hAnsi="Times New Roman" w:cs="Times New Roman"/>
          <w:sz w:val="20"/>
          <w:lang w:val="en-US" w:eastAsia="zh-CN"/>
        </w:rPr>
        <w:t>.</w:t>
      </w:r>
    </w:p>
    <w:p w14:paraId="27B98B0E" w14:textId="06577355" w:rsidR="00A907FF" w:rsidRPr="005E367A" w:rsidRDefault="006D6B47" w:rsidP="00A907FF">
      <w:pPr>
        <w:ind w:left="34"/>
        <w:rPr>
          <w:sz w:val="20"/>
          <w:lang w:eastAsia="fi-FI"/>
        </w:rPr>
      </w:pPr>
      <w:r>
        <w:rPr>
          <w:rFonts w:ascii="Times New Roman" w:eastAsia="宋体" w:hAnsi="Times New Roman" w:cs="Times New Roman"/>
          <w:b/>
          <w:kern w:val="2"/>
          <w:sz w:val="20"/>
          <w:lang w:val="en-US" w:eastAsia="zh-CN"/>
        </w:rPr>
        <w:t>Proposal 7</w:t>
      </w:r>
      <w:r w:rsidR="00A907FF" w:rsidRPr="005E367A">
        <w:rPr>
          <w:rFonts w:ascii="Times New Roman" w:eastAsia="宋体" w:hAnsi="Times New Roman" w:cs="Times New Roman"/>
          <w:b/>
          <w:sz w:val="20"/>
        </w:rPr>
        <w:t>: Relay UE maintains the mapping between PC5 connection and Remote UE local ID.</w:t>
      </w:r>
    </w:p>
    <w:p w14:paraId="1F87EA77" w14:textId="35903416" w:rsidR="009A4A2A" w:rsidRPr="009A4A2A" w:rsidRDefault="001A53BD" w:rsidP="006D6B47">
      <w:pPr>
        <w:pStyle w:val="30"/>
        <w:numPr>
          <w:ilvl w:val="0"/>
          <w:numId w:val="0"/>
        </w:numPr>
        <w:ind w:right="220"/>
        <w:rPr>
          <w:rFonts w:eastAsia="宋体" w:hint="eastAsia"/>
          <w:lang w:val="en-US" w:eastAsia="fi-FI"/>
        </w:rPr>
      </w:pPr>
      <w:r>
        <w:rPr>
          <w:rFonts w:eastAsia="宋体"/>
          <w:lang w:val="en-US" w:eastAsia="fi-FI"/>
        </w:rPr>
        <w:t>2.2.</w:t>
      </w:r>
      <w:r w:rsidR="00A907FF">
        <w:rPr>
          <w:rFonts w:eastAsia="宋体"/>
          <w:lang w:val="en-US" w:eastAsia="fi-FI"/>
        </w:rPr>
        <w:t>2</w:t>
      </w:r>
      <w:r>
        <w:rPr>
          <w:rFonts w:eastAsia="宋体"/>
          <w:lang w:val="en-US" w:eastAsia="fi-FI"/>
        </w:rPr>
        <w:t xml:space="preserve"> </w:t>
      </w:r>
      <w:r w:rsidR="009A4A2A" w:rsidRPr="009A4A2A">
        <w:rPr>
          <w:rFonts w:eastAsia="宋体"/>
          <w:lang w:val="en-US" w:eastAsia="fi-FI"/>
        </w:rPr>
        <w:t xml:space="preserve">Bearer mappings at </w:t>
      </w:r>
      <w:r w:rsidR="00A11A80">
        <w:rPr>
          <w:rFonts w:eastAsia="宋体"/>
          <w:lang w:val="en-US" w:eastAsia="fi-FI"/>
        </w:rPr>
        <w:t>Relay UE</w:t>
      </w:r>
    </w:p>
    <w:p w14:paraId="2CA9A07D" w14:textId="5684292E" w:rsidR="00670602" w:rsidRPr="00C66CA9" w:rsidRDefault="00E87DB1" w:rsidP="009B32F6">
      <w:pPr>
        <w:spacing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t xml:space="preserve">Based on </w:t>
      </w:r>
      <w:r w:rsidR="00603CAF" w:rsidRPr="00C66CA9">
        <w:rPr>
          <w:rFonts w:ascii="Times New Roman" w:eastAsia="宋体" w:hAnsi="Times New Roman" w:cs="Times New Roman"/>
          <w:color w:val="000000" w:themeColor="text1"/>
          <w:sz w:val="20"/>
          <w:lang w:val="en-US" w:eastAsia="zh-CN"/>
        </w:rPr>
        <w:t>the</w:t>
      </w:r>
      <w:r w:rsidR="00170346">
        <w:rPr>
          <w:rFonts w:ascii="Times New Roman" w:eastAsia="宋体" w:hAnsi="Times New Roman" w:cs="Times New Roman"/>
          <w:color w:val="000000" w:themeColor="text1"/>
          <w:sz w:val="20"/>
          <w:lang w:val="en-US" w:eastAsia="zh-CN"/>
        </w:rPr>
        <w:t xml:space="preserve"> current</w:t>
      </w:r>
      <w:r w:rsidR="00603CAF" w:rsidRPr="00C66CA9">
        <w:rPr>
          <w:rFonts w:ascii="Times New Roman" w:eastAsia="宋体" w:hAnsi="Times New Roman" w:cs="Times New Roman"/>
          <w:color w:val="000000" w:themeColor="text1"/>
          <w:sz w:val="20"/>
          <w:lang w:val="en-US" w:eastAsia="zh-CN"/>
        </w:rPr>
        <w:t xml:space="preserve"> </w:t>
      </w:r>
      <w:r w:rsidRPr="00C66CA9">
        <w:rPr>
          <w:rFonts w:ascii="Times New Roman" w:eastAsia="宋体" w:hAnsi="Times New Roman" w:cs="Times New Roman"/>
          <w:color w:val="000000" w:themeColor="text1"/>
          <w:sz w:val="20"/>
          <w:lang w:val="en-US" w:eastAsia="zh-CN"/>
        </w:rPr>
        <w:t>agreement</w:t>
      </w:r>
      <w:r w:rsidR="00603CAF" w:rsidRPr="00C66CA9">
        <w:rPr>
          <w:rFonts w:ascii="Times New Roman" w:eastAsia="宋体" w:hAnsi="Times New Roman" w:cs="Times New Roman"/>
          <w:color w:val="000000" w:themeColor="text1"/>
          <w:sz w:val="20"/>
          <w:lang w:val="en-US" w:eastAsia="zh-CN"/>
        </w:rPr>
        <w:t>s</w:t>
      </w:r>
      <w:r w:rsidR="00112B8D" w:rsidRPr="00C66CA9">
        <w:rPr>
          <w:rFonts w:ascii="Times New Roman" w:eastAsia="宋体" w:hAnsi="Times New Roman" w:cs="Times New Roman"/>
          <w:color w:val="000000" w:themeColor="text1"/>
          <w:sz w:val="20"/>
          <w:lang w:val="en-US" w:eastAsia="zh-CN"/>
        </w:rPr>
        <w:t xml:space="preserve"> </w:t>
      </w:r>
      <w:r w:rsidR="009B6AA5" w:rsidRPr="00C66CA9">
        <w:rPr>
          <w:rFonts w:ascii="Times New Roman" w:eastAsia="宋体" w:hAnsi="Times New Roman" w:cs="Times New Roman"/>
          <w:color w:val="000000" w:themeColor="text1"/>
          <w:sz w:val="20"/>
          <w:lang w:val="en-US" w:eastAsia="zh-CN"/>
        </w:rPr>
        <w:t>(i.e. proposal</w:t>
      </w:r>
      <w:r w:rsidR="009B6AA5" w:rsidRPr="00C66CA9">
        <w:rPr>
          <w:rFonts w:ascii="Times New Roman" w:eastAsia="宋体" w:hAnsi="Times New Roman" w:cs="Times New Roman" w:hint="eastAsia"/>
          <w:color w:val="000000" w:themeColor="text1"/>
          <w:sz w:val="20"/>
          <w:lang w:val="en-US" w:eastAsia="zh-CN"/>
        </w:rPr>
        <w:t>s</w:t>
      </w:r>
      <w:r w:rsidR="009B6AA5" w:rsidRPr="00C66CA9">
        <w:rPr>
          <w:rFonts w:ascii="Times New Roman" w:eastAsia="宋体" w:hAnsi="Times New Roman" w:cs="Times New Roman"/>
          <w:color w:val="000000" w:themeColor="text1"/>
          <w:sz w:val="20"/>
          <w:lang w:val="en-US" w:eastAsia="zh-CN"/>
        </w:rPr>
        <w:t xml:space="preserve"> </w:t>
      </w:r>
      <w:r w:rsidR="009B6AA5" w:rsidRPr="00C66CA9">
        <w:rPr>
          <w:rFonts w:ascii="Times New Roman" w:eastAsia="宋体" w:hAnsi="Times New Roman" w:cs="Times New Roman" w:hint="eastAsia"/>
          <w:color w:val="000000" w:themeColor="text1"/>
          <w:sz w:val="20"/>
          <w:lang w:val="en-US" w:eastAsia="zh-CN"/>
        </w:rPr>
        <w:t>in</w:t>
      </w:r>
      <w:r w:rsidR="00170346">
        <w:rPr>
          <w:rFonts w:ascii="Times New Roman" w:eastAsia="宋体" w:hAnsi="Times New Roman" w:cs="Times New Roman"/>
          <w:color w:val="000000" w:themeColor="text1"/>
          <w:sz w:val="20"/>
          <w:lang w:val="en-US" w:eastAsia="zh-CN"/>
        </w:rPr>
        <w:t xml:space="preserve"> the</w:t>
      </w:r>
      <w:r w:rsidR="009B6AA5" w:rsidRPr="00C66CA9">
        <w:rPr>
          <w:rFonts w:ascii="Times New Roman" w:eastAsia="宋体" w:hAnsi="Times New Roman" w:cs="Times New Roman"/>
          <w:color w:val="000000" w:themeColor="text1"/>
          <w:sz w:val="20"/>
          <w:lang w:val="en-US" w:eastAsia="zh-CN"/>
        </w:rPr>
        <w:t xml:space="preserve"> Introduction)</w:t>
      </w:r>
      <w:r w:rsidRPr="00C66CA9">
        <w:rPr>
          <w:rFonts w:ascii="Times New Roman" w:eastAsia="宋体" w:hAnsi="Times New Roman" w:cs="Times New Roman"/>
          <w:color w:val="000000" w:themeColor="text1"/>
          <w:sz w:val="20"/>
          <w:lang w:val="en-US" w:eastAsia="zh-CN"/>
        </w:rPr>
        <w:t>, w</w:t>
      </w:r>
      <w:r w:rsidR="00C139B6" w:rsidRPr="00C66CA9">
        <w:rPr>
          <w:rFonts w:ascii="Times New Roman" w:eastAsia="宋体" w:hAnsi="Times New Roman" w:cs="Times New Roman"/>
          <w:color w:val="000000" w:themeColor="text1"/>
          <w:sz w:val="20"/>
          <w:lang w:val="en-US" w:eastAsia="zh-CN"/>
        </w:rPr>
        <w:t xml:space="preserve">e </w:t>
      </w:r>
      <w:r w:rsidR="00A9144B" w:rsidRPr="00C66CA9">
        <w:rPr>
          <w:rFonts w:ascii="Times New Roman" w:eastAsia="宋体" w:hAnsi="Times New Roman" w:cs="Times New Roman"/>
          <w:color w:val="000000" w:themeColor="text1"/>
          <w:sz w:val="20"/>
          <w:lang w:val="en-US" w:eastAsia="zh-CN"/>
        </w:rPr>
        <w:t xml:space="preserve">discuss the detailed functionality of the Relay UE’s Uu </w:t>
      </w:r>
      <w:r w:rsidR="00DC5199" w:rsidRPr="00C66CA9">
        <w:rPr>
          <w:rFonts w:ascii="Times New Roman" w:eastAsia="宋体" w:hAnsi="Times New Roman" w:cs="Times New Roman"/>
          <w:color w:val="000000" w:themeColor="text1"/>
          <w:sz w:val="20"/>
          <w:lang w:val="en-US" w:eastAsia="zh-CN"/>
        </w:rPr>
        <w:t>Adaptation layer</w:t>
      </w:r>
      <w:r w:rsidR="00A9144B" w:rsidRPr="00C66CA9">
        <w:rPr>
          <w:rFonts w:ascii="Times New Roman" w:eastAsia="宋体" w:hAnsi="Times New Roman" w:cs="Times New Roman"/>
          <w:color w:val="000000" w:themeColor="text1"/>
          <w:sz w:val="20"/>
          <w:lang w:val="en-US" w:eastAsia="zh-CN"/>
        </w:rPr>
        <w:t xml:space="preserve"> to </w:t>
      </w:r>
      <w:r w:rsidR="00C139B6" w:rsidRPr="00C66CA9">
        <w:rPr>
          <w:rFonts w:ascii="Times New Roman" w:eastAsia="宋体" w:hAnsi="Times New Roman" w:cs="Times New Roman"/>
          <w:color w:val="000000" w:themeColor="text1"/>
          <w:sz w:val="20"/>
          <w:lang w:val="en-US" w:eastAsia="zh-CN"/>
        </w:rPr>
        <w:t>enable</w:t>
      </w:r>
      <w:r w:rsidR="00A9144B" w:rsidRPr="00C66CA9">
        <w:rPr>
          <w:rFonts w:ascii="Times New Roman" w:eastAsia="宋体" w:hAnsi="Times New Roman" w:cs="Times New Roman"/>
          <w:color w:val="000000" w:themeColor="text1"/>
          <w:sz w:val="20"/>
          <w:lang w:val="en-US" w:eastAsia="zh-CN"/>
        </w:rPr>
        <w:t xml:space="preserve"> success</w:t>
      </w:r>
      <w:r w:rsidR="00C14DDA" w:rsidRPr="00C66CA9">
        <w:rPr>
          <w:rFonts w:ascii="Times New Roman" w:eastAsia="宋体" w:hAnsi="Times New Roman" w:cs="Times New Roman"/>
          <w:color w:val="000000" w:themeColor="text1"/>
          <w:sz w:val="20"/>
          <w:lang w:val="en-US" w:eastAsia="zh-CN"/>
        </w:rPr>
        <w:t>ful</w:t>
      </w:r>
      <w:r w:rsidR="00C139B6" w:rsidRPr="00C66CA9">
        <w:rPr>
          <w:rFonts w:ascii="Times New Roman" w:eastAsia="宋体" w:hAnsi="Times New Roman" w:cs="Times New Roman"/>
          <w:color w:val="000000" w:themeColor="text1"/>
          <w:sz w:val="20"/>
          <w:lang w:val="en-US" w:eastAsia="zh-CN"/>
        </w:rPr>
        <w:t xml:space="preserve"> </w:t>
      </w:r>
      <w:r w:rsidR="00A9144B" w:rsidRPr="00C66CA9">
        <w:rPr>
          <w:rFonts w:ascii="Times New Roman" w:eastAsia="宋体" w:hAnsi="Times New Roman" w:cs="Times New Roman"/>
          <w:color w:val="000000" w:themeColor="text1"/>
          <w:sz w:val="20"/>
          <w:lang w:val="en-US" w:eastAsia="zh-CN"/>
        </w:rPr>
        <w:t>data transmission when N</w:t>
      </w:r>
      <w:r w:rsidR="00A9144B" w:rsidRPr="00C66CA9">
        <w:rPr>
          <w:rFonts w:ascii="Times New Roman" w:eastAsia="宋体" w:hAnsi="Times New Roman" w:cs="Times New Roman" w:hint="eastAsia"/>
          <w:color w:val="000000" w:themeColor="text1"/>
          <w:sz w:val="20"/>
          <w:lang w:val="en-US" w:eastAsia="zh-CN"/>
        </w:rPr>
        <w:t>:1</w:t>
      </w:r>
      <w:r w:rsidR="00A9144B" w:rsidRPr="00C66CA9">
        <w:rPr>
          <w:rFonts w:ascii="Times New Roman" w:eastAsia="宋体" w:hAnsi="Times New Roman" w:cs="Times New Roman"/>
          <w:color w:val="000000" w:themeColor="text1"/>
          <w:sz w:val="20"/>
          <w:lang w:val="en-US" w:eastAsia="zh-CN"/>
        </w:rPr>
        <w:t xml:space="preserve"> bearer mapping is supported</w:t>
      </w:r>
      <w:r w:rsidR="0012509A" w:rsidRPr="00C66CA9">
        <w:rPr>
          <w:rFonts w:ascii="Times New Roman" w:eastAsia="宋体" w:hAnsi="Times New Roman" w:cs="Times New Roman"/>
          <w:color w:val="000000" w:themeColor="text1"/>
          <w:sz w:val="20"/>
          <w:lang w:val="en-US" w:eastAsia="zh-CN"/>
        </w:rPr>
        <w:t xml:space="preserve">, i.e., </w:t>
      </w:r>
      <w:r w:rsidR="00A9144B" w:rsidRPr="00C66CA9">
        <w:rPr>
          <w:rFonts w:ascii="Times New Roman" w:eastAsia="宋体" w:hAnsi="Times New Roman" w:cs="Times New Roman"/>
          <w:color w:val="000000" w:themeColor="text1"/>
          <w:sz w:val="20"/>
          <w:lang w:val="en-US" w:eastAsia="zh-CN"/>
        </w:rPr>
        <w:t xml:space="preserve">different end-to-end RBs of the same </w:t>
      </w:r>
      <w:r w:rsidR="00A11A80" w:rsidRPr="00C66CA9">
        <w:rPr>
          <w:rFonts w:ascii="Times New Roman" w:eastAsia="宋体" w:hAnsi="Times New Roman" w:cs="Times New Roman"/>
          <w:color w:val="000000" w:themeColor="text1"/>
          <w:sz w:val="20"/>
          <w:lang w:val="en-US" w:eastAsia="zh-CN"/>
        </w:rPr>
        <w:t>Remote UE</w:t>
      </w:r>
      <w:r w:rsidR="00A9144B" w:rsidRPr="00C66CA9">
        <w:rPr>
          <w:rFonts w:ascii="Times New Roman" w:eastAsia="宋体" w:hAnsi="Times New Roman" w:cs="Times New Roman"/>
          <w:color w:val="000000" w:themeColor="text1"/>
          <w:sz w:val="20"/>
          <w:lang w:val="en-US" w:eastAsia="zh-CN"/>
        </w:rPr>
        <w:t xml:space="preserve"> and/or different </w:t>
      </w:r>
      <w:r w:rsidR="00A11A80" w:rsidRPr="00C66CA9">
        <w:rPr>
          <w:rFonts w:ascii="Times New Roman" w:eastAsia="宋体" w:hAnsi="Times New Roman" w:cs="Times New Roman"/>
          <w:color w:val="000000" w:themeColor="text1"/>
          <w:sz w:val="20"/>
          <w:lang w:val="en-US" w:eastAsia="zh-CN"/>
        </w:rPr>
        <w:t>Remote UE</w:t>
      </w:r>
      <w:r w:rsidR="00A9144B" w:rsidRPr="00C66CA9">
        <w:rPr>
          <w:rFonts w:ascii="Times New Roman" w:eastAsia="宋体" w:hAnsi="Times New Roman" w:cs="Times New Roman"/>
          <w:color w:val="000000" w:themeColor="text1"/>
          <w:sz w:val="20"/>
          <w:lang w:val="en-US" w:eastAsia="zh-CN"/>
        </w:rPr>
        <w:t xml:space="preserve">s </w:t>
      </w:r>
      <w:r w:rsidR="000E3389" w:rsidRPr="00C66CA9">
        <w:rPr>
          <w:rFonts w:ascii="Times New Roman" w:eastAsia="宋体" w:hAnsi="Times New Roman" w:cs="Times New Roman"/>
          <w:color w:val="000000" w:themeColor="text1"/>
          <w:sz w:val="20"/>
          <w:lang w:val="en-US" w:eastAsia="zh-CN"/>
        </w:rPr>
        <w:t>can be</w:t>
      </w:r>
      <w:r w:rsidR="00A9144B" w:rsidRPr="00C66CA9">
        <w:rPr>
          <w:rFonts w:ascii="Times New Roman" w:eastAsia="宋体" w:hAnsi="Times New Roman" w:cs="Times New Roman"/>
          <w:color w:val="000000" w:themeColor="text1"/>
          <w:sz w:val="20"/>
          <w:lang w:val="en-US" w:eastAsia="zh-CN"/>
        </w:rPr>
        <w:t xml:space="preserve"> multiplexed over one Uu RLC channel. </w:t>
      </w:r>
    </w:p>
    <w:p w14:paraId="79A389F1" w14:textId="04DB8CD8" w:rsidR="00BE37F4" w:rsidRPr="00BE37F4" w:rsidRDefault="00BE37F4" w:rsidP="009B32F6">
      <w:pPr>
        <w:pStyle w:val="50"/>
        <w:numPr>
          <w:ilvl w:val="0"/>
          <w:numId w:val="33"/>
        </w:numPr>
        <w:ind w:left="357" w:rightChars="0" w:right="0" w:hanging="357"/>
        <w:rPr>
          <w:rFonts w:ascii="Arial" w:eastAsia="宋体" w:hAnsi="Arial" w:cs="Times New Roman"/>
          <w:szCs w:val="20"/>
          <w:lang w:val="en-US" w:eastAsia="fi-FI"/>
        </w:rPr>
      </w:pPr>
      <w:r w:rsidRPr="00BE37F4">
        <w:rPr>
          <w:rFonts w:ascii="Arial" w:eastAsia="宋体" w:hAnsi="Arial" w:cs="Times New Roman" w:hint="eastAsia"/>
          <w:szCs w:val="20"/>
          <w:lang w:val="en-US" w:eastAsia="fi-FI"/>
        </w:rPr>
        <w:t>U</w:t>
      </w:r>
      <w:r w:rsidRPr="00BE37F4">
        <w:rPr>
          <w:rFonts w:ascii="Arial" w:eastAsia="宋体" w:hAnsi="Arial" w:cs="Times New Roman"/>
          <w:szCs w:val="20"/>
          <w:lang w:val="en-US" w:eastAsia="fi-FI"/>
        </w:rPr>
        <w:t>L data transmission</w:t>
      </w:r>
    </w:p>
    <w:p w14:paraId="37FA8024" w14:textId="06C0812A" w:rsidR="00BE37F4" w:rsidRPr="00C66CA9" w:rsidRDefault="00BE37F4" w:rsidP="00C66CA9">
      <w:pPr>
        <w:spacing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hint="eastAsia"/>
          <w:color w:val="000000" w:themeColor="text1"/>
          <w:sz w:val="20"/>
          <w:lang w:val="en-US" w:eastAsia="zh-CN"/>
        </w:rPr>
        <w:t>I</w:t>
      </w:r>
      <w:r w:rsidRPr="00C66CA9">
        <w:rPr>
          <w:rFonts w:ascii="Times New Roman" w:eastAsia="宋体" w:hAnsi="Times New Roman" w:cs="Times New Roman"/>
          <w:color w:val="000000" w:themeColor="text1"/>
          <w:sz w:val="20"/>
          <w:lang w:val="en-US" w:eastAsia="zh-CN"/>
        </w:rPr>
        <w:t xml:space="preserve">n the </w:t>
      </w:r>
      <w:r w:rsidR="00B929EB" w:rsidRPr="00C66CA9">
        <w:rPr>
          <w:rFonts w:ascii="Times New Roman" w:eastAsia="宋体" w:hAnsi="Times New Roman" w:cs="Times New Roman"/>
          <w:color w:val="000000" w:themeColor="text1"/>
          <w:sz w:val="20"/>
          <w:lang w:val="en-US" w:eastAsia="zh-CN"/>
        </w:rPr>
        <w:t>u</w:t>
      </w:r>
      <w:r w:rsidRPr="00C66CA9">
        <w:rPr>
          <w:rFonts w:ascii="Times New Roman" w:eastAsia="宋体" w:hAnsi="Times New Roman" w:cs="Times New Roman"/>
          <w:color w:val="000000" w:themeColor="text1"/>
          <w:sz w:val="20"/>
          <w:lang w:val="en-US" w:eastAsia="zh-CN"/>
        </w:rPr>
        <w:t xml:space="preserve">plink, </w:t>
      </w:r>
      <w:r w:rsidR="00B929EB" w:rsidRPr="00C66CA9">
        <w:rPr>
          <w:rFonts w:ascii="Times New Roman" w:eastAsia="宋体" w:hAnsi="Times New Roman" w:cs="Times New Roman"/>
          <w:color w:val="000000" w:themeColor="text1"/>
          <w:sz w:val="20"/>
          <w:lang w:val="en-US" w:eastAsia="zh-CN"/>
        </w:rPr>
        <w:t xml:space="preserve">PDCP PDUs from </w:t>
      </w:r>
      <w:r w:rsidR="00A11A80" w:rsidRPr="00C66CA9">
        <w:rPr>
          <w:rFonts w:ascii="Times New Roman" w:eastAsia="宋体" w:hAnsi="Times New Roman" w:cs="Times New Roman"/>
          <w:color w:val="000000" w:themeColor="text1"/>
          <w:sz w:val="20"/>
          <w:lang w:val="en-US" w:eastAsia="zh-CN"/>
        </w:rPr>
        <w:t>Remote UE</w:t>
      </w:r>
      <w:r w:rsidR="00B929EB" w:rsidRPr="00C66CA9">
        <w:rPr>
          <w:rFonts w:ascii="Times New Roman" w:eastAsia="宋体" w:hAnsi="Times New Roman" w:cs="Times New Roman"/>
          <w:color w:val="000000" w:themeColor="text1"/>
          <w:sz w:val="20"/>
          <w:lang w:val="en-US" w:eastAsia="zh-CN"/>
        </w:rPr>
        <w:t xml:space="preserve"> are relayed and transferred to the corresponding E2E PDCP entity of the gNB</w:t>
      </w:r>
      <w:r w:rsidR="00B2394C" w:rsidRPr="00C66CA9">
        <w:rPr>
          <w:rFonts w:ascii="Times New Roman" w:eastAsia="宋体" w:hAnsi="Times New Roman" w:cs="Times New Roman" w:hint="eastAsia"/>
          <w:color w:val="000000" w:themeColor="text1"/>
          <w:sz w:val="20"/>
          <w:lang w:val="en-US" w:eastAsia="zh-CN"/>
        </w:rPr>
        <w:t xml:space="preserve">. </w:t>
      </w:r>
      <w:r w:rsidR="00B2394C" w:rsidRPr="00C66CA9">
        <w:rPr>
          <w:rFonts w:ascii="Times New Roman" w:eastAsia="宋体" w:hAnsi="Times New Roman" w:cs="Times New Roman"/>
          <w:color w:val="000000" w:themeColor="text1"/>
          <w:sz w:val="20"/>
          <w:lang w:val="en-US" w:eastAsia="zh-CN"/>
        </w:rPr>
        <w:t>The whole process can be illustrated in 3 steps.</w:t>
      </w:r>
    </w:p>
    <w:p w14:paraId="607BA51B" w14:textId="79B0928D" w:rsidR="00B2394C" w:rsidRPr="00C66CA9" w:rsidRDefault="00B2394C" w:rsidP="00C66CA9">
      <w:pPr>
        <w:spacing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lastRenderedPageBreak/>
        <w:t xml:space="preserve">Step 1. </w:t>
      </w:r>
      <w:r w:rsidR="00A11A80" w:rsidRPr="00C66CA9">
        <w:rPr>
          <w:rFonts w:ascii="Times New Roman" w:eastAsia="宋体" w:hAnsi="Times New Roman" w:cs="Times New Roman"/>
          <w:color w:val="000000" w:themeColor="text1"/>
          <w:sz w:val="20"/>
          <w:lang w:val="en-US" w:eastAsia="zh-CN"/>
        </w:rPr>
        <w:t>Remote UE</w:t>
      </w:r>
      <w:r w:rsidRPr="00C66CA9">
        <w:rPr>
          <w:rFonts w:ascii="Times New Roman" w:eastAsia="宋体" w:hAnsi="Times New Roman" w:cs="Times New Roman"/>
          <w:color w:val="000000" w:themeColor="text1"/>
          <w:sz w:val="20"/>
          <w:lang w:val="en-US" w:eastAsia="zh-CN"/>
        </w:rPr>
        <w:t xml:space="preserve"> transfers PDCP PDUs from </w:t>
      </w:r>
      <w:r w:rsidR="00A4716B" w:rsidRPr="00C66CA9">
        <w:rPr>
          <w:rFonts w:ascii="Times New Roman" w:eastAsia="宋体" w:hAnsi="Times New Roman" w:cs="Times New Roman"/>
          <w:color w:val="000000" w:themeColor="text1"/>
          <w:sz w:val="20"/>
          <w:lang w:val="en-US" w:eastAsia="zh-CN"/>
        </w:rPr>
        <w:t>its</w:t>
      </w:r>
      <w:r w:rsidRPr="00C66CA9">
        <w:rPr>
          <w:rFonts w:ascii="Times New Roman" w:eastAsia="宋体" w:hAnsi="Times New Roman" w:cs="Times New Roman"/>
          <w:color w:val="000000" w:themeColor="text1"/>
          <w:sz w:val="20"/>
          <w:lang w:val="en-US" w:eastAsia="zh-CN"/>
        </w:rPr>
        <w:t xml:space="preserve"> Uu</w:t>
      </w:r>
      <w:r w:rsidR="00A4716B" w:rsidRPr="00C66CA9">
        <w:rPr>
          <w:rFonts w:ascii="Times New Roman" w:eastAsia="宋体" w:hAnsi="Times New Roman" w:cs="Times New Roman"/>
          <w:color w:val="000000" w:themeColor="text1"/>
          <w:sz w:val="20"/>
          <w:lang w:val="en-US" w:eastAsia="zh-CN"/>
        </w:rPr>
        <w:t xml:space="preserve"> PDCP entities</w:t>
      </w:r>
      <w:r w:rsidRPr="00C66CA9">
        <w:rPr>
          <w:rFonts w:ascii="Times New Roman" w:eastAsia="宋体" w:hAnsi="Times New Roman" w:cs="Times New Roman"/>
          <w:color w:val="000000" w:themeColor="text1"/>
          <w:sz w:val="20"/>
          <w:lang w:val="en-US" w:eastAsia="zh-CN"/>
        </w:rPr>
        <w:t xml:space="preserve"> to the associated PC5 RLC bearer</w:t>
      </w:r>
      <w:r w:rsidR="00A4716B" w:rsidRPr="00C66CA9">
        <w:rPr>
          <w:rFonts w:ascii="Times New Roman" w:eastAsia="宋体" w:hAnsi="Times New Roman" w:cs="Times New Roman"/>
          <w:color w:val="000000" w:themeColor="text1"/>
          <w:sz w:val="20"/>
          <w:lang w:val="en-US" w:eastAsia="zh-CN"/>
        </w:rPr>
        <w:t>s</w:t>
      </w:r>
      <w:r w:rsidRPr="00C66CA9">
        <w:rPr>
          <w:rFonts w:ascii="Times New Roman" w:eastAsia="宋体" w:hAnsi="Times New Roman" w:cs="Times New Roman"/>
          <w:color w:val="000000" w:themeColor="text1"/>
          <w:sz w:val="20"/>
          <w:lang w:val="en-US" w:eastAsia="zh-CN"/>
        </w:rPr>
        <w:t>.</w:t>
      </w:r>
    </w:p>
    <w:p w14:paraId="7FFCF466" w14:textId="78EC8E79" w:rsidR="00B2394C" w:rsidRPr="00C66CA9" w:rsidRDefault="00B2394C" w:rsidP="00C66CA9">
      <w:pPr>
        <w:spacing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t xml:space="preserve">Step 2. Relay UE receives the </w:t>
      </w:r>
      <w:r w:rsidR="00436108" w:rsidRPr="00C66CA9">
        <w:rPr>
          <w:rFonts w:ascii="Times New Roman" w:eastAsia="宋体" w:hAnsi="Times New Roman" w:cs="Times New Roman"/>
          <w:color w:val="000000" w:themeColor="text1"/>
          <w:sz w:val="20"/>
          <w:lang w:val="en-US" w:eastAsia="zh-CN"/>
        </w:rPr>
        <w:t xml:space="preserve">RLC </w:t>
      </w:r>
      <w:r w:rsidR="00436108" w:rsidRPr="00C66CA9">
        <w:rPr>
          <w:rFonts w:ascii="Times New Roman" w:eastAsia="宋体" w:hAnsi="Times New Roman" w:cs="Times New Roman" w:hint="eastAsia"/>
          <w:color w:val="000000" w:themeColor="text1"/>
          <w:sz w:val="20"/>
          <w:lang w:val="en-US" w:eastAsia="zh-CN"/>
        </w:rPr>
        <w:t>S</w:t>
      </w:r>
      <w:r w:rsidRPr="00C66CA9">
        <w:rPr>
          <w:rFonts w:ascii="Times New Roman" w:eastAsia="宋体" w:hAnsi="Times New Roman" w:cs="Times New Roman"/>
          <w:color w:val="000000" w:themeColor="text1"/>
          <w:sz w:val="20"/>
          <w:lang w:val="en-US" w:eastAsia="zh-CN"/>
        </w:rPr>
        <w:t>DU</w:t>
      </w:r>
      <w:r w:rsidR="00730D6C" w:rsidRPr="00C66CA9">
        <w:rPr>
          <w:rFonts w:ascii="Times New Roman" w:eastAsia="宋体" w:hAnsi="Times New Roman" w:cs="Times New Roman"/>
          <w:color w:val="000000" w:themeColor="text1"/>
          <w:sz w:val="20"/>
          <w:lang w:val="en-US" w:eastAsia="zh-CN"/>
        </w:rPr>
        <w:t>s</w:t>
      </w:r>
      <w:r w:rsidRPr="00C66CA9">
        <w:rPr>
          <w:rFonts w:ascii="Times New Roman" w:eastAsia="宋体" w:hAnsi="Times New Roman" w:cs="Times New Roman"/>
          <w:color w:val="000000" w:themeColor="text1"/>
          <w:sz w:val="20"/>
          <w:lang w:val="en-US" w:eastAsia="zh-CN"/>
        </w:rPr>
        <w:t xml:space="preserve"> from the PC5 RLC bearer</w:t>
      </w:r>
      <w:r w:rsidR="00730D6C" w:rsidRPr="00C66CA9">
        <w:rPr>
          <w:rFonts w:ascii="Times New Roman" w:eastAsia="宋体" w:hAnsi="Times New Roman" w:cs="Times New Roman"/>
          <w:color w:val="000000" w:themeColor="text1"/>
          <w:sz w:val="20"/>
          <w:lang w:val="en-US" w:eastAsia="zh-CN"/>
        </w:rPr>
        <w:t>s</w:t>
      </w:r>
      <w:r w:rsidR="00D34029" w:rsidRPr="00C66CA9">
        <w:rPr>
          <w:rFonts w:ascii="Times New Roman" w:eastAsia="宋体" w:hAnsi="Times New Roman" w:cs="Times New Roman"/>
          <w:color w:val="000000" w:themeColor="text1"/>
          <w:sz w:val="20"/>
          <w:lang w:val="en-US" w:eastAsia="zh-CN"/>
        </w:rPr>
        <w:t>,</w:t>
      </w:r>
      <w:r w:rsidRPr="00C66CA9">
        <w:rPr>
          <w:rFonts w:ascii="Times New Roman" w:eastAsia="宋体" w:hAnsi="Times New Roman" w:cs="Times New Roman"/>
          <w:color w:val="000000" w:themeColor="text1"/>
          <w:sz w:val="20"/>
          <w:lang w:val="en-US" w:eastAsia="zh-CN"/>
        </w:rPr>
        <w:t xml:space="preserve"> and adds the </w:t>
      </w:r>
      <w:r w:rsidR="00A11A80" w:rsidRPr="00C66CA9">
        <w:rPr>
          <w:rFonts w:ascii="Times New Roman" w:eastAsia="宋体" w:hAnsi="Times New Roman" w:cs="Times New Roman"/>
          <w:color w:val="000000" w:themeColor="text1"/>
          <w:sz w:val="20"/>
          <w:lang w:val="en-US" w:eastAsia="zh-CN"/>
        </w:rPr>
        <w:t>Remote UE</w:t>
      </w:r>
      <w:r w:rsidRPr="00C66CA9">
        <w:rPr>
          <w:rFonts w:ascii="Times New Roman" w:eastAsia="宋体" w:hAnsi="Times New Roman" w:cs="Times New Roman"/>
          <w:color w:val="000000" w:themeColor="text1"/>
          <w:sz w:val="20"/>
          <w:lang w:val="en-US" w:eastAsia="zh-CN"/>
        </w:rPr>
        <w:t xml:space="preserve">’s </w:t>
      </w:r>
      <w:r w:rsidR="00922E81" w:rsidRPr="00C66CA9">
        <w:rPr>
          <w:rFonts w:ascii="Times New Roman" w:eastAsia="宋体" w:hAnsi="Times New Roman" w:cs="Times New Roman"/>
          <w:color w:val="000000" w:themeColor="text1"/>
          <w:sz w:val="20"/>
          <w:lang w:val="en-US" w:eastAsia="zh-CN"/>
        </w:rPr>
        <w:t>Uu</w:t>
      </w:r>
      <w:r w:rsidRPr="00C66CA9">
        <w:rPr>
          <w:rFonts w:ascii="Times New Roman" w:eastAsia="宋体" w:hAnsi="Times New Roman" w:cs="Times New Roman"/>
          <w:color w:val="000000" w:themeColor="text1"/>
          <w:sz w:val="20"/>
          <w:lang w:val="en-US" w:eastAsia="zh-CN"/>
        </w:rPr>
        <w:t xml:space="preserve"> bearer IDs to the </w:t>
      </w:r>
      <w:r w:rsidR="00170346">
        <w:rPr>
          <w:rFonts w:ascii="Times New Roman" w:eastAsia="宋体" w:hAnsi="Times New Roman" w:cs="Times New Roman"/>
          <w:color w:val="000000" w:themeColor="text1"/>
          <w:sz w:val="20"/>
          <w:lang w:val="en-US" w:eastAsia="zh-CN"/>
        </w:rPr>
        <w:t>a</w:t>
      </w:r>
      <w:r w:rsidRPr="00C66CA9">
        <w:rPr>
          <w:rFonts w:ascii="Times New Roman" w:eastAsia="宋体" w:hAnsi="Times New Roman" w:cs="Times New Roman"/>
          <w:color w:val="000000" w:themeColor="text1"/>
          <w:sz w:val="20"/>
          <w:lang w:val="en-US" w:eastAsia="zh-CN"/>
        </w:rPr>
        <w:t>daptation layer header</w:t>
      </w:r>
      <w:r w:rsidR="00F45081">
        <w:rPr>
          <w:rFonts w:ascii="Times New Roman" w:eastAsia="宋体" w:hAnsi="Times New Roman" w:cs="Times New Roman"/>
          <w:color w:val="000000" w:themeColor="text1"/>
          <w:sz w:val="20"/>
          <w:lang w:val="en-US" w:eastAsia="zh-CN"/>
        </w:rPr>
        <w:t xml:space="preserve"> (see Table 2.2</w:t>
      </w:r>
      <w:r w:rsidR="00D34029" w:rsidRPr="00C66CA9">
        <w:rPr>
          <w:rFonts w:ascii="Times New Roman" w:eastAsia="宋体" w:hAnsi="Times New Roman" w:cs="Times New Roman"/>
          <w:color w:val="000000" w:themeColor="text1"/>
          <w:sz w:val="20"/>
          <w:lang w:val="en-US" w:eastAsia="zh-CN"/>
        </w:rPr>
        <w:t>),</w:t>
      </w:r>
      <w:r w:rsidRPr="00C66CA9">
        <w:rPr>
          <w:rFonts w:ascii="Times New Roman" w:eastAsia="宋体" w:hAnsi="Times New Roman" w:cs="Times New Roman"/>
          <w:color w:val="000000" w:themeColor="text1"/>
          <w:sz w:val="20"/>
          <w:lang w:val="en-US" w:eastAsia="zh-CN"/>
        </w:rPr>
        <w:t xml:space="preserve"> </w:t>
      </w:r>
      <w:r w:rsidR="00D34029" w:rsidRPr="00C66CA9">
        <w:rPr>
          <w:rFonts w:ascii="Times New Roman" w:eastAsia="宋体" w:hAnsi="Times New Roman" w:cs="Times New Roman" w:hint="eastAsia"/>
          <w:color w:val="000000" w:themeColor="text1"/>
          <w:sz w:val="20"/>
          <w:lang w:val="en-US" w:eastAsia="zh-CN"/>
        </w:rPr>
        <w:t>such</w:t>
      </w:r>
      <w:r w:rsidR="00D34029" w:rsidRPr="00C66CA9">
        <w:rPr>
          <w:rFonts w:ascii="Times New Roman" w:eastAsia="宋体" w:hAnsi="Times New Roman" w:cs="Times New Roman"/>
          <w:color w:val="000000" w:themeColor="text1"/>
          <w:sz w:val="20"/>
          <w:lang w:val="en-US" w:eastAsia="zh-CN"/>
        </w:rPr>
        <w:t xml:space="preserve"> that</w:t>
      </w:r>
      <w:r w:rsidRPr="00C66CA9">
        <w:rPr>
          <w:rFonts w:ascii="Times New Roman" w:eastAsia="宋体" w:hAnsi="Times New Roman" w:cs="Times New Roman"/>
          <w:color w:val="000000" w:themeColor="text1"/>
          <w:sz w:val="20"/>
          <w:lang w:val="en-US" w:eastAsia="zh-CN"/>
        </w:rPr>
        <w:t xml:space="preserve"> RLC SDU</w:t>
      </w:r>
      <w:r w:rsidR="00730D6C" w:rsidRPr="00C66CA9">
        <w:rPr>
          <w:rFonts w:ascii="Times New Roman" w:eastAsia="宋体" w:hAnsi="Times New Roman" w:cs="Times New Roman"/>
          <w:color w:val="000000" w:themeColor="text1"/>
          <w:sz w:val="20"/>
          <w:lang w:val="en-US" w:eastAsia="zh-CN"/>
        </w:rPr>
        <w:t>s</w:t>
      </w:r>
      <w:r w:rsidRPr="00C66CA9">
        <w:rPr>
          <w:rFonts w:ascii="Times New Roman" w:eastAsia="宋体" w:hAnsi="Times New Roman" w:cs="Times New Roman"/>
          <w:color w:val="000000" w:themeColor="text1"/>
          <w:sz w:val="20"/>
          <w:lang w:val="en-US" w:eastAsia="zh-CN"/>
        </w:rPr>
        <w:t xml:space="preserve"> can be</w:t>
      </w:r>
      <w:r w:rsidR="00D34029" w:rsidRPr="00C66CA9">
        <w:rPr>
          <w:rFonts w:ascii="Times New Roman" w:eastAsia="宋体" w:hAnsi="Times New Roman" w:cs="Times New Roman"/>
          <w:color w:val="000000" w:themeColor="text1"/>
          <w:sz w:val="20"/>
          <w:lang w:val="en-US" w:eastAsia="zh-CN"/>
        </w:rPr>
        <w:t xml:space="preserve"> delivered correctly</w:t>
      </w:r>
      <w:r w:rsidR="00730D6C" w:rsidRPr="00C66CA9">
        <w:rPr>
          <w:rFonts w:ascii="Times New Roman" w:eastAsia="宋体" w:hAnsi="Times New Roman" w:cs="Times New Roman"/>
          <w:color w:val="000000" w:themeColor="text1"/>
          <w:sz w:val="20"/>
          <w:lang w:val="en-US" w:eastAsia="zh-CN"/>
        </w:rPr>
        <w:t xml:space="preserve"> to the E2E PDCP entities</w:t>
      </w:r>
      <w:r w:rsidRPr="00C66CA9">
        <w:rPr>
          <w:rFonts w:ascii="Times New Roman" w:eastAsia="宋体" w:hAnsi="Times New Roman" w:cs="Times New Roman"/>
          <w:color w:val="000000" w:themeColor="text1"/>
          <w:sz w:val="20"/>
          <w:lang w:val="en-US" w:eastAsia="zh-CN"/>
        </w:rPr>
        <w:t xml:space="preserve"> in</w:t>
      </w:r>
      <w:r w:rsidR="00D34029" w:rsidRPr="00C66CA9">
        <w:rPr>
          <w:rFonts w:ascii="Times New Roman" w:eastAsia="宋体" w:hAnsi="Times New Roman" w:cs="Times New Roman"/>
          <w:color w:val="000000" w:themeColor="text1"/>
          <w:sz w:val="20"/>
          <w:lang w:val="en-US" w:eastAsia="zh-CN"/>
        </w:rPr>
        <w:t xml:space="preserve"> gNB (see step 3)</w:t>
      </w:r>
      <w:r w:rsidRPr="00C66CA9">
        <w:rPr>
          <w:rFonts w:ascii="Times New Roman" w:eastAsia="宋体" w:hAnsi="Times New Roman" w:cs="Times New Roman"/>
          <w:color w:val="000000" w:themeColor="text1"/>
          <w:sz w:val="20"/>
          <w:lang w:val="en-US" w:eastAsia="zh-CN"/>
        </w:rPr>
        <w:t>.</w:t>
      </w:r>
      <w:r w:rsidR="00D34029" w:rsidRPr="00C66CA9">
        <w:rPr>
          <w:rFonts w:ascii="Times New Roman" w:eastAsia="宋体" w:hAnsi="Times New Roman" w:cs="Times New Roman"/>
          <w:color w:val="000000" w:themeColor="text1"/>
          <w:sz w:val="20"/>
          <w:lang w:val="en-US" w:eastAsia="zh-CN"/>
        </w:rPr>
        <w:t xml:space="preserve"> Therefore, Relay UE should be configured with the mapping table between PC5 RLC IDs and </w:t>
      </w:r>
      <w:r w:rsidR="00A11A80" w:rsidRPr="00C66CA9">
        <w:rPr>
          <w:rFonts w:ascii="Times New Roman" w:eastAsia="宋体" w:hAnsi="Times New Roman" w:cs="Times New Roman"/>
          <w:color w:val="000000" w:themeColor="text1"/>
          <w:sz w:val="20"/>
          <w:lang w:val="en-US" w:eastAsia="zh-CN"/>
        </w:rPr>
        <w:t>Remote UE</w:t>
      </w:r>
      <w:r w:rsidR="00D34029" w:rsidRPr="00C66CA9">
        <w:rPr>
          <w:rFonts w:ascii="Times New Roman" w:eastAsia="宋体" w:hAnsi="Times New Roman" w:cs="Times New Roman"/>
          <w:color w:val="000000" w:themeColor="text1"/>
          <w:sz w:val="20"/>
          <w:lang w:val="en-US" w:eastAsia="zh-CN"/>
        </w:rPr>
        <w:t xml:space="preserve"> </w:t>
      </w:r>
      <w:r w:rsidR="00922E81" w:rsidRPr="00C66CA9">
        <w:rPr>
          <w:rFonts w:ascii="Times New Roman" w:eastAsia="宋体" w:hAnsi="Times New Roman" w:cs="Times New Roman"/>
          <w:color w:val="000000" w:themeColor="text1"/>
          <w:sz w:val="20"/>
          <w:lang w:val="en-US" w:eastAsia="zh-CN"/>
        </w:rPr>
        <w:t>Uu</w:t>
      </w:r>
      <w:r w:rsidR="00D34029" w:rsidRPr="00C66CA9">
        <w:rPr>
          <w:rFonts w:ascii="Times New Roman" w:eastAsia="宋体" w:hAnsi="Times New Roman" w:cs="Times New Roman"/>
          <w:color w:val="000000" w:themeColor="text1"/>
          <w:sz w:val="20"/>
          <w:lang w:val="en-US" w:eastAsia="zh-CN"/>
        </w:rPr>
        <w:t xml:space="preserve"> bearer IDs, to determine the adaptation header to be added.</w:t>
      </w:r>
    </w:p>
    <w:p w14:paraId="366B5E0A" w14:textId="79ACC498" w:rsidR="00CA12ED" w:rsidRPr="008A1F19" w:rsidRDefault="00F45081" w:rsidP="00CA12ED">
      <w:pPr>
        <w:ind w:left="34"/>
        <w:jc w:val="center"/>
        <w:rPr>
          <w:rFonts w:ascii="Times New Roman" w:eastAsia="宋体" w:hAnsi="Times New Roman" w:cs="Times New Roman"/>
          <w:b/>
          <w:color w:val="000000" w:themeColor="text1"/>
          <w:sz w:val="21"/>
        </w:rPr>
      </w:pPr>
      <w:r>
        <w:rPr>
          <w:rFonts w:ascii="Times New Roman" w:eastAsia="宋体" w:hAnsi="Times New Roman" w:cs="Times New Roman"/>
          <w:b/>
          <w:color w:val="000000" w:themeColor="text1"/>
          <w:sz w:val="21"/>
        </w:rPr>
        <w:t>Table 2.2</w:t>
      </w:r>
      <w:r w:rsidR="00CA12ED" w:rsidRPr="008A1F19">
        <w:rPr>
          <w:rFonts w:ascii="Times New Roman" w:eastAsia="宋体" w:hAnsi="Times New Roman" w:cs="Times New Roman"/>
          <w:b/>
          <w:color w:val="000000" w:themeColor="text1"/>
          <w:sz w:val="21"/>
        </w:rPr>
        <w:t xml:space="preserve">: operation for adding adaptation header at </w:t>
      </w:r>
      <w:r w:rsidR="00A11A80" w:rsidRPr="008A1F19">
        <w:rPr>
          <w:rFonts w:ascii="Times New Roman" w:eastAsia="宋体" w:hAnsi="Times New Roman" w:cs="Times New Roman"/>
          <w:b/>
          <w:color w:val="000000" w:themeColor="text1"/>
          <w:sz w:val="21"/>
        </w:rPr>
        <w:t>Relay UE</w:t>
      </w:r>
      <w:r w:rsidR="00CA12ED" w:rsidRPr="008A1F19">
        <w:rPr>
          <w:rFonts w:ascii="Times New Roman" w:eastAsia="宋体" w:hAnsi="Times New Roman" w:cs="Times New Roman"/>
          <w:b/>
          <w:color w:val="000000" w:themeColor="text1"/>
          <w:sz w:val="21"/>
        </w:rPr>
        <w:t xml:space="preserve"> for UL</w:t>
      </w:r>
    </w:p>
    <w:tbl>
      <w:tblPr>
        <w:tblStyle w:val="af2"/>
        <w:tblW w:w="0" w:type="auto"/>
        <w:jc w:val="center"/>
        <w:tblLook w:val="04A0" w:firstRow="1" w:lastRow="0" w:firstColumn="1" w:lastColumn="0" w:noHBand="0" w:noVBand="1"/>
      </w:tblPr>
      <w:tblGrid>
        <w:gridCol w:w="9629"/>
      </w:tblGrid>
      <w:tr w:rsidR="00CA12ED" w:rsidRPr="00FB038A" w14:paraId="312157EC" w14:textId="77777777" w:rsidTr="008A084C">
        <w:trPr>
          <w:jc w:val="center"/>
        </w:trPr>
        <w:tc>
          <w:tcPr>
            <w:tcW w:w="9629" w:type="dxa"/>
            <w:vAlign w:val="center"/>
          </w:tcPr>
          <w:p w14:paraId="50037EB9" w14:textId="4CBEAE6C" w:rsidR="00CA12ED" w:rsidRPr="00FB038A" w:rsidRDefault="00CA12ED" w:rsidP="00922E81">
            <w:pPr>
              <w:spacing w:after="0" w:line="360" w:lineRule="auto"/>
              <w:ind w:left="34"/>
              <w:rPr>
                <w:rFonts w:ascii="Times New Roman" w:eastAsia="宋体" w:hAnsi="Times New Roman" w:cs="Times New Roman"/>
                <w:color w:val="000000" w:themeColor="text1"/>
              </w:rPr>
            </w:pPr>
            <w:r w:rsidRPr="008A1F19">
              <w:rPr>
                <w:rFonts w:ascii="Times New Roman" w:eastAsia="宋体" w:hAnsi="Times New Roman" w:cs="Times New Roman"/>
                <w:color w:val="000000" w:themeColor="text1"/>
                <w:sz w:val="21"/>
              </w:rPr>
              <w:t xml:space="preserve">For UL, Ingress PC5 RLC ID =&gt; </w:t>
            </w:r>
            <w:r w:rsidR="00A11A80" w:rsidRPr="008A1F19">
              <w:rPr>
                <w:rFonts w:ascii="Times New Roman" w:eastAsia="宋体" w:hAnsi="Times New Roman" w:cs="Times New Roman"/>
                <w:color w:val="000000" w:themeColor="text1"/>
                <w:sz w:val="21"/>
              </w:rPr>
              <w:t>Remote UE</w:t>
            </w:r>
            <w:r w:rsidRPr="008A1F19">
              <w:rPr>
                <w:rFonts w:ascii="Times New Roman" w:eastAsia="宋体" w:hAnsi="Times New Roman" w:cs="Times New Roman"/>
                <w:color w:val="000000" w:themeColor="text1"/>
                <w:sz w:val="21"/>
              </w:rPr>
              <w:t xml:space="preserve"> </w:t>
            </w:r>
            <w:r w:rsidR="00922E81" w:rsidRPr="008A1F19">
              <w:rPr>
                <w:rFonts w:ascii="Times New Roman" w:eastAsia="宋体" w:hAnsi="Times New Roman" w:cs="Times New Roman"/>
                <w:color w:val="000000" w:themeColor="text1"/>
                <w:sz w:val="21"/>
              </w:rPr>
              <w:t>Uu</w:t>
            </w:r>
            <w:r w:rsidRPr="008A1F19">
              <w:rPr>
                <w:rFonts w:ascii="Times New Roman" w:eastAsia="宋体" w:hAnsi="Times New Roman" w:cs="Times New Roman"/>
                <w:color w:val="000000" w:themeColor="text1"/>
                <w:sz w:val="21"/>
              </w:rPr>
              <w:t xml:space="preserve"> bearer ID</w:t>
            </w:r>
            <w:r w:rsidR="00FB038A" w:rsidRPr="008A1F19">
              <w:rPr>
                <w:rFonts w:ascii="Times New Roman" w:eastAsia="宋体" w:hAnsi="Times New Roman" w:cs="Times New Roman"/>
                <w:color w:val="000000" w:themeColor="text1"/>
                <w:sz w:val="21"/>
              </w:rPr>
              <w:t xml:space="preserve"> </w:t>
            </w:r>
            <w:r w:rsidR="00FB038A" w:rsidRPr="008A1F19">
              <w:rPr>
                <w:rFonts w:ascii="Times New Roman" w:eastAsia="宋体" w:hAnsi="Times New Roman" w:cs="Times New Roman"/>
                <w:sz w:val="21"/>
              </w:rPr>
              <w:t>to be added in the header</w:t>
            </w:r>
          </w:p>
        </w:tc>
      </w:tr>
    </w:tbl>
    <w:p w14:paraId="494E6C6D" w14:textId="694E8F61" w:rsidR="00D34029" w:rsidRPr="00C66CA9" w:rsidRDefault="00D34029" w:rsidP="00C66CA9">
      <w:pPr>
        <w:spacing w:beforeLines="50" w:before="120"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t>Next</w:t>
      </w:r>
      <w:r w:rsidRPr="00C66CA9">
        <w:rPr>
          <w:rFonts w:ascii="Times New Roman" w:eastAsia="宋体" w:hAnsi="Times New Roman" w:cs="Times New Roman" w:hint="eastAsia"/>
          <w:color w:val="000000" w:themeColor="text1"/>
          <w:sz w:val="20"/>
          <w:lang w:val="en-US" w:eastAsia="zh-CN"/>
        </w:rPr>
        <w:t>,</w:t>
      </w:r>
      <w:r w:rsidRPr="00C66CA9">
        <w:rPr>
          <w:rFonts w:ascii="Times New Roman" w:eastAsia="宋体" w:hAnsi="Times New Roman" w:cs="Times New Roman"/>
          <w:color w:val="000000" w:themeColor="text1"/>
          <w:sz w:val="20"/>
          <w:lang w:val="en-US" w:eastAsia="zh-CN"/>
        </w:rPr>
        <w:t xml:space="preserve"> Relay UE</w:t>
      </w:r>
      <w:r w:rsidR="009F69FC" w:rsidRPr="00C66CA9">
        <w:rPr>
          <w:rFonts w:ascii="Times New Roman" w:eastAsia="宋体" w:hAnsi="Times New Roman" w:cs="Times New Roman"/>
          <w:color w:val="000000" w:themeColor="text1"/>
          <w:sz w:val="20"/>
          <w:lang w:val="en-US" w:eastAsia="zh-CN"/>
        </w:rPr>
        <w:t xml:space="preserve"> </w:t>
      </w:r>
      <w:r w:rsidR="00CA12ED" w:rsidRPr="00C66CA9">
        <w:rPr>
          <w:rFonts w:ascii="Times New Roman" w:eastAsia="宋体" w:hAnsi="Times New Roman" w:cs="Times New Roman"/>
          <w:color w:val="000000" w:themeColor="text1"/>
          <w:sz w:val="20"/>
          <w:lang w:val="en-US" w:eastAsia="zh-CN"/>
        </w:rPr>
        <w:t>transfers</w:t>
      </w:r>
      <w:r w:rsidR="00922E81" w:rsidRPr="00C66CA9">
        <w:rPr>
          <w:rFonts w:ascii="Times New Roman" w:eastAsia="宋体" w:hAnsi="Times New Roman" w:cs="Times New Roman"/>
          <w:color w:val="000000" w:themeColor="text1"/>
          <w:sz w:val="20"/>
          <w:lang w:val="en-US" w:eastAsia="zh-CN"/>
        </w:rPr>
        <w:t xml:space="preserve"> the RLC S</w:t>
      </w:r>
      <w:r w:rsidR="008D403C" w:rsidRPr="00C66CA9">
        <w:rPr>
          <w:rFonts w:ascii="Times New Roman" w:eastAsia="宋体" w:hAnsi="Times New Roman" w:cs="Times New Roman"/>
          <w:color w:val="000000" w:themeColor="text1"/>
          <w:sz w:val="20"/>
          <w:lang w:val="en-US" w:eastAsia="zh-CN"/>
        </w:rPr>
        <w:t>DU</w:t>
      </w:r>
      <w:r w:rsidR="00730D6C" w:rsidRPr="00C66CA9">
        <w:rPr>
          <w:rFonts w:ascii="Times New Roman" w:eastAsia="宋体" w:hAnsi="Times New Roman" w:cs="Times New Roman"/>
          <w:color w:val="000000" w:themeColor="text1"/>
          <w:sz w:val="20"/>
          <w:lang w:val="en-US" w:eastAsia="zh-CN"/>
        </w:rPr>
        <w:t xml:space="preserve">s </w:t>
      </w:r>
      <w:r w:rsidR="009F69FC" w:rsidRPr="00C66CA9">
        <w:rPr>
          <w:rFonts w:ascii="Times New Roman" w:eastAsia="宋体" w:hAnsi="Times New Roman" w:cs="Times New Roman"/>
          <w:color w:val="000000" w:themeColor="text1"/>
          <w:sz w:val="20"/>
          <w:lang w:val="en-US" w:eastAsia="zh-CN"/>
        </w:rPr>
        <w:t>to the</w:t>
      </w:r>
      <w:r w:rsidR="008D403C" w:rsidRPr="00C66CA9">
        <w:rPr>
          <w:rFonts w:ascii="Times New Roman" w:eastAsia="宋体" w:hAnsi="Times New Roman" w:cs="Times New Roman"/>
          <w:color w:val="000000" w:themeColor="text1"/>
          <w:sz w:val="20"/>
          <w:lang w:val="en-US" w:eastAsia="zh-CN"/>
        </w:rPr>
        <w:t xml:space="preserve"> Uu RLC </w:t>
      </w:r>
      <w:r w:rsidR="009F69FC" w:rsidRPr="00C66CA9">
        <w:rPr>
          <w:rFonts w:ascii="Times New Roman" w:eastAsia="宋体" w:hAnsi="Times New Roman" w:cs="Times New Roman"/>
          <w:color w:val="000000" w:themeColor="text1"/>
          <w:sz w:val="20"/>
          <w:lang w:val="en-US" w:eastAsia="zh-CN"/>
        </w:rPr>
        <w:t xml:space="preserve">bearers. To achieve this, </w:t>
      </w:r>
      <w:r w:rsidR="005552A0" w:rsidRPr="00C66CA9">
        <w:rPr>
          <w:rFonts w:ascii="Times New Roman" w:eastAsia="宋体" w:hAnsi="Times New Roman" w:cs="Times New Roman"/>
          <w:color w:val="000000" w:themeColor="text1"/>
          <w:sz w:val="20"/>
          <w:lang w:val="en-US" w:eastAsia="zh-CN"/>
        </w:rPr>
        <w:t>Relay UE</w:t>
      </w:r>
      <w:r w:rsidR="009F69FC" w:rsidRPr="00C66CA9">
        <w:rPr>
          <w:rFonts w:ascii="Times New Roman" w:eastAsia="宋体" w:hAnsi="Times New Roman" w:cs="Times New Roman"/>
          <w:color w:val="000000" w:themeColor="text1"/>
          <w:sz w:val="20"/>
          <w:lang w:val="en-US" w:eastAsia="zh-CN"/>
        </w:rPr>
        <w:t xml:space="preserve"> </w:t>
      </w:r>
      <w:r w:rsidR="00313964" w:rsidRPr="00C66CA9">
        <w:rPr>
          <w:rFonts w:ascii="Times New Roman" w:eastAsia="宋体" w:hAnsi="Times New Roman" w:cs="Times New Roman"/>
          <w:color w:val="000000" w:themeColor="text1"/>
          <w:sz w:val="20"/>
          <w:lang w:val="en-US" w:eastAsia="zh-CN"/>
        </w:rPr>
        <w:t>should be</w:t>
      </w:r>
      <w:r w:rsidR="00CA12ED" w:rsidRPr="00C66CA9">
        <w:rPr>
          <w:rFonts w:ascii="Times New Roman" w:eastAsia="宋体" w:hAnsi="Times New Roman" w:cs="Times New Roman"/>
          <w:color w:val="000000" w:themeColor="text1"/>
          <w:sz w:val="20"/>
          <w:lang w:val="en-US" w:eastAsia="zh-CN"/>
        </w:rPr>
        <w:t xml:space="preserve"> </w:t>
      </w:r>
      <w:r w:rsidR="009F69FC" w:rsidRPr="00C66CA9">
        <w:rPr>
          <w:rFonts w:ascii="Times New Roman" w:eastAsia="宋体" w:hAnsi="Times New Roman" w:cs="Times New Roman"/>
          <w:color w:val="000000" w:themeColor="text1"/>
          <w:sz w:val="20"/>
          <w:lang w:val="en-US" w:eastAsia="zh-CN"/>
        </w:rPr>
        <w:t xml:space="preserve">configured with the mapping table between </w:t>
      </w:r>
      <w:r w:rsidR="00A11A80" w:rsidRPr="00C66CA9">
        <w:rPr>
          <w:rFonts w:ascii="Times New Roman" w:eastAsia="宋体" w:hAnsi="Times New Roman" w:cs="Times New Roman"/>
          <w:color w:val="000000" w:themeColor="text1"/>
          <w:sz w:val="20"/>
          <w:lang w:val="en-US" w:eastAsia="zh-CN"/>
        </w:rPr>
        <w:t>Remote UE</w:t>
      </w:r>
      <w:r w:rsidR="009F69FC" w:rsidRPr="00C66CA9">
        <w:rPr>
          <w:rFonts w:ascii="Times New Roman" w:eastAsia="宋体" w:hAnsi="Times New Roman" w:cs="Times New Roman"/>
          <w:color w:val="000000" w:themeColor="text1"/>
          <w:sz w:val="20"/>
          <w:lang w:val="en-US" w:eastAsia="zh-CN"/>
        </w:rPr>
        <w:t xml:space="preserve"> </w:t>
      </w:r>
      <w:r w:rsidR="00436108" w:rsidRPr="00C66CA9">
        <w:rPr>
          <w:rFonts w:ascii="Times New Roman" w:eastAsia="宋体" w:hAnsi="Times New Roman" w:cs="Times New Roman" w:hint="eastAsia"/>
          <w:color w:val="000000" w:themeColor="text1"/>
          <w:sz w:val="20"/>
          <w:lang w:val="en-US" w:eastAsia="zh-CN"/>
        </w:rPr>
        <w:t>Uu</w:t>
      </w:r>
      <w:r w:rsidR="00436108" w:rsidRPr="00C66CA9">
        <w:rPr>
          <w:rFonts w:ascii="Times New Roman" w:eastAsia="宋体" w:hAnsi="Times New Roman" w:cs="Times New Roman"/>
          <w:color w:val="000000" w:themeColor="text1"/>
          <w:sz w:val="20"/>
          <w:lang w:val="en-US" w:eastAsia="zh-CN"/>
        </w:rPr>
        <w:t xml:space="preserve"> </w:t>
      </w:r>
      <w:r w:rsidR="009F69FC" w:rsidRPr="00C66CA9">
        <w:rPr>
          <w:rFonts w:ascii="Times New Roman" w:eastAsia="宋体" w:hAnsi="Times New Roman" w:cs="Times New Roman"/>
          <w:color w:val="000000" w:themeColor="text1"/>
          <w:sz w:val="20"/>
          <w:lang w:val="en-US" w:eastAsia="zh-CN"/>
        </w:rPr>
        <w:t>bearer IDs and Uu RLC bearer IDs</w:t>
      </w:r>
      <w:r w:rsidR="00CA12ED" w:rsidRPr="00C66CA9">
        <w:rPr>
          <w:rFonts w:ascii="Times New Roman" w:eastAsia="宋体" w:hAnsi="Times New Roman" w:cs="Times New Roman"/>
          <w:color w:val="000000" w:themeColor="text1"/>
          <w:sz w:val="20"/>
          <w:lang w:val="en-US" w:eastAsia="zh-CN"/>
        </w:rPr>
        <w:t xml:space="preserve"> (see Table 2.</w:t>
      </w:r>
      <w:r w:rsidR="00F45081">
        <w:rPr>
          <w:rFonts w:ascii="Times New Roman" w:eastAsia="宋体" w:hAnsi="Times New Roman" w:cs="Times New Roman"/>
          <w:color w:val="000000" w:themeColor="text1"/>
          <w:sz w:val="20"/>
          <w:lang w:val="en-US" w:eastAsia="zh-CN"/>
        </w:rPr>
        <w:t>3</w:t>
      </w:r>
      <w:r w:rsidR="00CA12ED" w:rsidRPr="00C66CA9">
        <w:rPr>
          <w:rFonts w:ascii="Times New Roman" w:eastAsia="宋体" w:hAnsi="Times New Roman" w:cs="Times New Roman"/>
          <w:color w:val="000000" w:themeColor="text1"/>
          <w:sz w:val="20"/>
          <w:lang w:val="en-US" w:eastAsia="zh-CN"/>
        </w:rPr>
        <w:t>)</w:t>
      </w:r>
      <w:r w:rsidR="005552A0" w:rsidRPr="00C66CA9">
        <w:rPr>
          <w:rFonts w:ascii="Times New Roman" w:eastAsia="宋体" w:hAnsi="Times New Roman" w:cs="Times New Roman"/>
          <w:color w:val="000000" w:themeColor="text1"/>
          <w:sz w:val="20"/>
          <w:lang w:val="en-US" w:eastAsia="zh-CN"/>
        </w:rPr>
        <w:t>.</w:t>
      </w:r>
    </w:p>
    <w:p w14:paraId="3A9C683A" w14:textId="000063FF" w:rsidR="00CA12ED" w:rsidRPr="008A1F19" w:rsidRDefault="00F45081" w:rsidP="00CA12ED">
      <w:pPr>
        <w:ind w:left="34"/>
        <w:jc w:val="center"/>
        <w:rPr>
          <w:rFonts w:ascii="Times New Roman" w:eastAsia="宋体" w:hAnsi="Times New Roman" w:cs="Times New Roman"/>
          <w:b/>
          <w:color w:val="000000" w:themeColor="text1"/>
          <w:sz w:val="21"/>
        </w:rPr>
      </w:pPr>
      <w:r>
        <w:rPr>
          <w:rFonts w:ascii="Times New Roman" w:eastAsia="宋体" w:hAnsi="Times New Roman" w:cs="Times New Roman"/>
          <w:b/>
          <w:color w:val="000000" w:themeColor="text1"/>
          <w:sz w:val="21"/>
        </w:rPr>
        <w:t>Table 2.3</w:t>
      </w:r>
      <w:r w:rsidR="00CA12ED" w:rsidRPr="008A1F19">
        <w:rPr>
          <w:rFonts w:ascii="Times New Roman" w:eastAsia="宋体" w:hAnsi="Times New Roman" w:cs="Times New Roman"/>
          <w:b/>
          <w:color w:val="000000" w:themeColor="text1"/>
          <w:sz w:val="21"/>
        </w:rPr>
        <w:t xml:space="preserve">: bearer mapping operation at </w:t>
      </w:r>
      <w:r w:rsidR="00A11A80" w:rsidRPr="008A1F19">
        <w:rPr>
          <w:rFonts w:ascii="Times New Roman" w:eastAsia="宋体" w:hAnsi="Times New Roman" w:cs="Times New Roman"/>
          <w:b/>
          <w:color w:val="000000" w:themeColor="text1"/>
          <w:sz w:val="21"/>
        </w:rPr>
        <w:t>Relay UE</w:t>
      </w:r>
    </w:p>
    <w:tbl>
      <w:tblPr>
        <w:tblStyle w:val="af2"/>
        <w:tblW w:w="0" w:type="auto"/>
        <w:tblInd w:w="34" w:type="dxa"/>
        <w:tblLook w:val="04A0" w:firstRow="1" w:lastRow="0" w:firstColumn="1" w:lastColumn="0" w:noHBand="0" w:noVBand="1"/>
      </w:tblPr>
      <w:tblGrid>
        <w:gridCol w:w="9595"/>
      </w:tblGrid>
      <w:tr w:rsidR="00CA12ED" w:rsidRPr="00FB038A" w14:paraId="3A84A146" w14:textId="77777777" w:rsidTr="008A084C">
        <w:tc>
          <w:tcPr>
            <w:tcW w:w="9629" w:type="dxa"/>
            <w:vAlign w:val="center"/>
          </w:tcPr>
          <w:p w14:paraId="1D5755D5" w14:textId="78CB9853" w:rsidR="00CA12ED" w:rsidRPr="008A1F19" w:rsidRDefault="00CA12ED" w:rsidP="008A084C">
            <w:pPr>
              <w:spacing w:after="0" w:line="360" w:lineRule="auto"/>
              <w:ind w:left="34"/>
              <w:rPr>
                <w:rFonts w:ascii="Times New Roman" w:eastAsia="宋体" w:hAnsi="Times New Roman" w:cs="Times New Roman"/>
                <w:color w:val="000000" w:themeColor="text1"/>
                <w:sz w:val="21"/>
              </w:rPr>
            </w:pPr>
            <w:r w:rsidRPr="008A1F19">
              <w:rPr>
                <w:rFonts w:ascii="Times New Roman" w:eastAsia="宋体" w:hAnsi="Times New Roman" w:cs="Times New Roman"/>
                <w:color w:val="000000" w:themeColor="text1"/>
                <w:sz w:val="21"/>
              </w:rPr>
              <w:t xml:space="preserve">For UL, </w:t>
            </w:r>
            <w:r w:rsidR="00A11A80" w:rsidRPr="008A1F19">
              <w:rPr>
                <w:rFonts w:ascii="Times New Roman" w:eastAsia="宋体" w:hAnsi="Times New Roman" w:cs="Times New Roman"/>
                <w:color w:val="000000" w:themeColor="text1"/>
                <w:sz w:val="21"/>
              </w:rPr>
              <w:t>Remote UE</w:t>
            </w:r>
            <w:r w:rsidRPr="008A1F19">
              <w:rPr>
                <w:rFonts w:ascii="Times New Roman" w:eastAsia="宋体" w:hAnsi="Times New Roman" w:cs="Times New Roman"/>
                <w:color w:val="000000" w:themeColor="text1"/>
                <w:sz w:val="21"/>
              </w:rPr>
              <w:t xml:space="preserve"> </w:t>
            </w:r>
            <w:r w:rsidR="00922E81" w:rsidRPr="008A1F19">
              <w:rPr>
                <w:rFonts w:ascii="Times New Roman" w:eastAsia="宋体" w:hAnsi="Times New Roman" w:cs="Times New Roman" w:hint="eastAsia"/>
                <w:color w:val="000000" w:themeColor="text1"/>
                <w:sz w:val="21"/>
                <w:lang w:eastAsia="zh-CN"/>
              </w:rPr>
              <w:t>Uu</w:t>
            </w:r>
            <w:r w:rsidRPr="008A1F19">
              <w:rPr>
                <w:rFonts w:ascii="Times New Roman" w:eastAsia="宋体" w:hAnsi="Times New Roman" w:cs="Times New Roman"/>
                <w:color w:val="000000" w:themeColor="text1"/>
                <w:sz w:val="21"/>
              </w:rPr>
              <w:t xml:space="preserve"> bearer ID</w:t>
            </w:r>
            <w:r w:rsidR="00216FA8" w:rsidRPr="008A1F19">
              <w:rPr>
                <w:rFonts w:ascii="Times New Roman" w:eastAsia="宋体" w:hAnsi="Times New Roman" w:cs="Times New Roman"/>
                <w:color w:val="000000" w:themeColor="text1"/>
                <w:sz w:val="21"/>
              </w:rPr>
              <w:t xml:space="preserve"> in the header</w:t>
            </w:r>
            <w:r w:rsidRPr="008A1F19">
              <w:rPr>
                <w:rFonts w:ascii="Times New Roman" w:eastAsia="宋体" w:hAnsi="Times New Roman" w:cs="Times New Roman"/>
                <w:color w:val="000000" w:themeColor="text1"/>
                <w:sz w:val="21"/>
              </w:rPr>
              <w:t xml:space="preserve"> =&gt; egress Uu RLC ID;</w:t>
            </w:r>
          </w:p>
        </w:tc>
      </w:tr>
      <w:tr w:rsidR="00CA12ED" w:rsidRPr="00FB038A" w14:paraId="64531A0F" w14:textId="77777777" w:rsidTr="008A084C">
        <w:tc>
          <w:tcPr>
            <w:tcW w:w="9629" w:type="dxa"/>
            <w:vAlign w:val="center"/>
          </w:tcPr>
          <w:p w14:paraId="0D2BCC8E" w14:textId="290253DB" w:rsidR="00CA12ED" w:rsidRPr="008A1F19" w:rsidRDefault="00CA12ED" w:rsidP="00922E81">
            <w:pPr>
              <w:spacing w:after="0" w:line="360" w:lineRule="auto"/>
              <w:ind w:left="34"/>
              <w:rPr>
                <w:rFonts w:ascii="Times New Roman" w:eastAsia="宋体" w:hAnsi="Times New Roman" w:cs="Times New Roman"/>
                <w:color w:val="000000" w:themeColor="text1"/>
                <w:sz w:val="21"/>
              </w:rPr>
            </w:pPr>
            <w:r w:rsidRPr="008A1F19">
              <w:rPr>
                <w:rFonts w:ascii="Times New Roman" w:eastAsia="宋体" w:hAnsi="Times New Roman" w:cs="Times New Roman"/>
                <w:color w:val="000000" w:themeColor="text1"/>
                <w:sz w:val="21"/>
              </w:rPr>
              <w:t xml:space="preserve">For DL, </w:t>
            </w:r>
            <w:r w:rsidR="00A11A80" w:rsidRPr="008A1F19">
              <w:rPr>
                <w:rFonts w:ascii="Times New Roman" w:eastAsia="宋体" w:hAnsi="Times New Roman" w:cs="Times New Roman"/>
                <w:color w:val="000000" w:themeColor="text1"/>
                <w:sz w:val="21"/>
              </w:rPr>
              <w:t>Remote UE</w:t>
            </w:r>
            <w:r w:rsidRPr="008A1F19">
              <w:rPr>
                <w:rFonts w:ascii="Times New Roman" w:eastAsia="宋体" w:hAnsi="Times New Roman" w:cs="Times New Roman"/>
                <w:color w:val="000000" w:themeColor="text1"/>
                <w:sz w:val="21"/>
              </w:rPr>
              <w:t xml:space="preserve"> </w:t>
            </w:r>
            <w:r w:rsidR="00922E81" w:rsidRPr="008A1F19">
              <w:rPr>
                <w:rFonts w:ascii="Times New Roman" w:eastAsia="宋体" w:hAnsi="Times New Roman" w:cs="Times New Roman"/>
                <w:color w:val="000000" w:themeColor="text1"/>
                <w:sz w:val="21"/>
              </w:rPr>
              <w:t>Uu</w:t>
            </w:r>
            <w:r w:rsidRPr="008A1F19">
              <w:rPr>
                <w:rFonts w:ascii="Times New Roman" w:eastAsia="宋体" w:hAnsi="Times New Roman" w:cs="Times New Roman"/>
                <w:color w:val="000000" w:themeColor="text1"/>
                <w:sz w:val="21"/>
              </w:rPr>
              <w:t xml:space="preserve"> bearer ID</w:t>
            </w:r>
            <w:r w:rsidR="00216FA8" w:rsidRPr="008A1F19">
              <w:rPr>
                <w:rFonts w:ascii="Times New Roman" w:eastAsia="宋体" w:hAnsi="Times New Roman" w:cs="Times New Roman"/>
                <w:color w:val="000000" w:themeColor="text1"/>
                <w:sz w:val="21"/>
              </w:rPr>
              <w:t xml:space="preserve"> in the header</w:t>
            </w:r>
            <w:r w:rsidRPr="008A1F19">
              <w:rPr>
                <w:rFonts w:ascii="Times New Roman" w:eastAsia="宋体" w:hAnsi="Times New Roman" w:cs="Times New Roman"/>
                <w:color w:val="000000" w:themeColor="text1"/>
                <w:sz w:val="21"/>
              </w:rPr>
              <w:t xml:space="preserve"> =&gt; egress PC5 RLC ID;</w:t>
            </w:r>
          </w:p>
        </w:tc>
      </w:tr>
    </w:tbl>
    <w:p w14:paraId="1836737B" w14:textId="77777777" w:rsidR="00C12955" w:rsidRDefault="00D34029" w:rsidP="00C12955">
      <w:pPr>
        <w:spacing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t xml:space="preserve">Step 3. </w:t>
      </w:r>
      <w:r w:rsidR="00CA12ED" w:rsidRPr="00C66CA9">
        <w:rPr>
          <w:rFonts w:ascii="Times New Roman" w:eastAsia="宋体" w:hAnsi="Times New Roman" w:cs="Times New Roman"/>
          <w:color w:val="000000" w:themeColor="text1"/>
          <w:sz w:val="20"/>
          <w:lang w:val="en-US" w:eastAsia="zh-CN"/>
        </w:rPr>
        <w:t xml:space="preserve">The </w:t>
      </w:r>
      <w:r w:rsidRPr="00C66CA9">
        <w:rPr>
          <w:rFonts w:ascii="Times New Roman" w:eastAsia="宋体" w:hAnsi="Times New Roman" w:cs="Times New Roman"/>
          <w:color w:val="000000" w:themeColor="text1"/>
          <w:sz w:val="20"/>
          <w:lang w:val="en-US" w:eastAsia="zh-CN"/>
        </w:rPr>
        <w:t xml:space="preserve">gNB receives the </w:t>
      </w:r>
      <w:r w:rsidR="00CA12ED" w:rsidRPr="00C66CA9">
        <w:rPr>
          <w:rFonts w:ascii="Times New Roman" w:eastAsia="宋体" w:hAnsi="Times New Roman" w:cs="Times New Roman"/>
          <w:color w:val="000000" w:themeColor="text1"/>
          <w:sz w:val="20"/>
          <w:lang w:val="en-US" w:eastAsia="zh-CN"/>
        </w:rPr>
        <w:t>RLC SDUs</w:t>
      </w:r>
      <w:r w:rsidRPr="00C66CA9">
        <w:rPr>
          <w:rFonts w:ascii="Times New Roman" w:eastAsia="宋体" w:hAnsi="Times New Roman" w:cs="Times New Roman"/>
          <w:color w:val="000000" w:themeColor="text1"/>
          <w:sz w:val="20"/>
          <w:lang w:val="en-US" w:eastAsia="zh-CN"/>
        </w:rPr>
        <w:t xml:space="preserve"> from the Uu RLC </w:t>
      </w:r>
      <w:r w:rsidR="00CA12ED" w:rsidRPr="00C66CA9">
        <w:rPr>
          <w:rFonts w:ascii="Times New Roman" w:eastAsia="宋体" w:hAnsi="Times New Roman" w:cs="Times New Roman"/>
          <w:color w:val="000000" w:themeColor="text1"/>
          <w:sz w:val="20"/>
          <w:lang w:val="en-US" w:eastAsia="zh-CN"/>
        </w:rPr>
        <w:t>bearers</w:t>
      </w:r>
      <w:r w:rsidRPr="00C66CA9">
        <w:rPr>
          <w:rFonts w:ascii="Times New Roman" w:eastAsia="宋体" w:hAnsi="Times New Roman" w:cs="Times New Roman"/>
          <w:color w:val="000000" w:themeColor="text1"/>
          <w:sz w:val="20"/>
          <w:lang w:val="en-US" w:eastAsia="zh-CN"/>
        </w:rPr>
        <w:t xml:space="preserve">, </w:t>
      </w:r>
      <w:r w:rsidR="00CA12ED" w:rsidRPr="00C66CA9">
        <w:rPr>
          <w:rFonts w:ascii="Times New Roman" w:eastAsia="宋体" w:hAnsi="Times New Roman" w:cs="Times New Roman"/>
          <w:color w:val="000000" w:themeColor="text1"/>
          <w:sz w:val="20"/>
          <w:lang w:val="en-US" w:eastAsia="zh-CN"/>
        </w:rPr>
        <w:t xml:space="preserve">and </w:t>
      </w:r>
      <w:r w:rsidRPr="00C66CA9">
        <w:rPr>
          <w:rFonts w:ascii="Times New Roman" w:eastAsia="宋体" w:hAnsi="Times New Roman" w:cs="Times New Roman"/>
          <w:color w:val="000000" w:themeColor="text1"/>
          <w:sz w:val="20"/>
          <w:lang w:val="en-US" w:eastAsia="zh-CN"/>
        </w:rPr>
        <w:t>delivers the</w:t>
      </w:r>
      <w:r w:rsidR="00CA12ED" w:rsidRPr="00C66CA9">
        <w:rPr>
          <w:rFonts w:ascii="Times New Roman" w:eastAsia="宋体" w:hAnsi="Times New Roman" w:cs="Times New Roman"/>
          <w:color w:val="000000" w:themeColor="text1"/>
          <w:sz w:val="20"/>
          <w:lang w:val="en-US" w:eastAsia="zh-CN"/>
        </w:rPr>
        <w:t>m</w:t>
      </w:r>
      <w:r w:rsidRPr="00C66CA9">
        <w:rPr>
          <w:rFonts w:ascii="Times New Roman" w:eastAsia="宋体" w:hAnsi="Times New Roman" w:cs="Times New Roman"/>
          <w:color w:val="000000" w:themeColor="text1"/>
          <w:sz w:val="20"/>
          <w:lang w:val="en-US" w:eastAsia="zh-CN"/>
        </w:rPr>
        <w:t xml:space="preserve"> to the correct E2E PDCP entity</w:t>
      </w:r>
      <w:r w:rsidR="00CA12ED" w:rsidRPr="00C66CA9">
        <w:rPr>
          <w:rFonts w:ascii="Times New Roman" w:eastAsia="宋体" w:hAnsi="Times New Roman" w:cs="Times New Roman"/>
          <w:color w:val="000000" w:themeColor="text1"/>
          <w:sz w:val="20"/>
          <w:lang w:val="en-US" w:eastAsia="zh-CN"/>
        </w:rPr>
        <w:t xml:space="preserve"> </w:t>
      </w:r>
      <w:r w:rsidRPr="00C66CA9">
        <w:rPr>
          <w:rFonts w:ascii="Times New Roman" w:eastAsia="宋体" w:hAnsi="Times New Roman" w:cs="Times New Roman"/>
          <w:color w:val="000000" w:themeColor="text1"/>
          <w:sz w:val="20"/>
          <w:lang w:val="en-US" w:eastAsia="zh-CN"/>
        </w:rPr>
        <w:t xml:space="preserve">according to the </w:t>
      </w:r>
      <w:r w:rsidR="00436108" w:rsidRPr="00C66CA9">
        <w:rPr>
          <w:rFonts w:ascii="Times New Roman" w:eastAsia="宋体" w:hAnsi="Times New Roman" w:cs="Times New Roman"/>
          <w:color w:val="000000" w:themeColor="text1"/>
          <w:sz w:val="20"/>
          <w:lang w:val="en-US" w:eastAsia="zh-CN"/>
        </w:rPr>
        <w:t>Uu</w:t>
      </w:r>
      <w:r w:rsidRPr="00C66CA9">
        <w:rPr>
          <w:rFonts w:ascii="Times New Roman" w:eastAsia="宋体" w:hAnsi="Times New Roman" w:cs="Times New Roman"/>
          <w:color w:val="000000" w:themeColor="text1"/>
          <w:sz w:val="20"/>
          <w:lang w:val="en-US" w:eastAsia="zh-CN"/>
        </w:rPr>
        <w:t xml:space="preserve"> bearer ID</w:t>
      </w:r>
      <w:r w:rsidR="00436108" w:rsidRPr="00C66CA9">
        <w:rPr>
          <w:rFonts w:ascii="Times New Roman" w:eastAsia="宋体" w:hAnsi="Times New Roman" w:cs="Times New Roman"/>
          <w:color w:val="000000" w:themeColor="text1"/>
          <w:sz w:val="20"/>
          <w:lang w:val="en-US" w:eastAsia="zh-CN"/>
        </w:rPr>
        <w:t>s</w:t>
      </w:r>
      <w:r w:rsidR="00D050CB" w:rsidRPr="00C66CA9">
        <w:rPr>
          <w:rFonts w:ascii="Times New Roman" w:eastAsia="宋体" w:hAnsi="Times New Roman" w:cs="Times New Roman"/>
          <w:color w:val="000000" w:themeColor="text1"/>
          <w:sz w:val="20"/>
          <w:lang w:val="en-US" w:eastAsia="zh-CN"/>
        </w:rPr>
        <w:t xml:space="preserve"> in</w:t>
      </w:r>
      <w:r w:rsidR="00170346">
        <w:rPr>
          <w:rFonts w:ascii="Times New Roman" w:eastAsia="宋体" w:hAnsi="Times New Roman" w:cs="Times New Roman"/>
          <w:color w:val="000000" w:themeColor="text1"/>
          <w:sz w:val="20"/>
          <w:lang w:val="en-US" w:eastAsia="zh-CN"/>
        </w:rPr>
        <w:t xml:space="preserve"> the a</w:t>
      </w:r>
      <w:r w:rsidRPr="00C66CA9">
        <w:rPr>
          <w:rFonts w:ascii="Times New Roman" w:eastAsia="宋体" w:hAnsi="Times New Roman" w:cs="Times New Roman"/>
          <w:color w:val="000000" w:themeColor="text1"/>
          <w:sz w:val="20"/>
          <w:lang w:val="en-US" w:eastAsia="zh-CN"/>
        </w:rPr>
        <w:t>daptation layer header</w:t>
      </w:r>
      <w:r w:rsidR="00436108" w:rsidRPr="00C66CA9">
        <w:rPr>
          <w:rFonts w:ascii="Times New Roman" w:eastAsia="宋体" w:hAnsi="Times New Roman" w:cs="Times New Roman"/>
          <w:color w:val="000000" w:themeColor="text1"/>
          <w:sz w:val="20"/>
          <w:lang w:val="en-US" w:eastAsia="zh-CN"/>
        </w:rPr>
        <w:t>s</w:t>
      </w:r>
      <w:r w:rsidRPr="00C66CA9">
        <w:rPr>
          <w:rFonts w:ascii="Times New Roman" w:eastAsia="宋体" w:hAnsi="Times New Roman" w:cs="Times New Roman" w:hint="eastAsia"/>
          <w:color w:val="000000" w:themeColor="text1"/>
          <w:sz w:val="20"/>
          <w:lang w:val="en-US" w:eastAsia="zh-CN"/>
        </w:rPr>
        <w:t>.</w:t>
      </w:r>
      <w:r w:rsidRPr="00C66CA9">
        <w:rPr>
          <w:rFonts w:ascii="Times New Roman" w:eastAsia="宋体" w:hAnsi="Times New Roman" w:cs="Times New Roman"/>
          <w:color w:val="000000" w:themeColor="text1"/>
          <w:sz w:val="20"/>
          <w:lang w:val="en-US" w:eastAsia="zh-CN"/>
        </w:rPr>
        <w:t xml:space="preserve"> </w:t>
      </w:r>
    </w:p>
    <w:p w14:paraId="57582FA5" w14:textId="1C83B658" w:rsidR="00D34029" w:rsidRPr="00C66CA9" w:rsidRDefault="00C12955" w:rsidP="00587E73">
      <w:pPr>
        <w:spacing w:after="120"/>
        <w:jc w:val="both"/>
        <w:rPr>
          <w:rFonts w:ascii="Times New Roman" w:eastAsia="宋体" w:hAnsi="Times New Roman" w:cs="Times New Roman"/>
          <w:color w:val="000000" w:themeColor="text1"/>
          <w:sz w:val="20"/>
          <w:lang w:val="en-US" w:eastAsia="zh-CN"/>
        </w:rPr>
      </w:pPr>
      <w:r w:rsidRPr="009B32F6">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color w:val="000000" w:themeColor="text1"/>
          <w:sz w:val="20"/>
          <w:lang w:val="en-US" w:eastAsia="zh-CN"/>
        </w:rPr>
        <w:t>8</w:t>
      </w:r>
      <w:r w:rsidRPr="009B32F6">
        <w:rPr>
          <w:rFonts w:ascii="Times New Roman" w:eastAsia="宋体" w:hAnsi="Times New Roman" w:cs="Times New Roman"/>
          <w:b/>
          <w:color w:val="000000" w:themeColor="text1"/>
          <w:sz w:val="20"/>
          <w:lang w:val="en-US" w:eastAsia="zh-CN"/>
        </w:rPr>
        <w:t xml:space="preserve">: Relay UE is configured with the mapping table between PC5 RLC IDs and Remote UE </w:t>
      </w:r>
      <w:r w:rsidRPr="009B32F6">
        <w:rPr>
          <w:rFonts w:ascii="Times New Roman" w:eastAsia="宋体" w:hAnsi="Times New Roman" w:cs="Times New Roman" w:hint="eastAsia"/>
          <w:b/>
          <w:color w:val="000000" w:themeColor="text1"/>
          <w:sz w:val="20"/>
          <w:lang w:val="en-US" w:eastAsia="zh-CN"/>
        </w:rPr>
        <w:t>Uu</w:t>
      </w:r>
      <w:r w:rsidRPr="009B32F6">
        <w:rPr>
          <w:rFonts w:ascii="Times New Roman" w:eastAsia="宋体" w:hAnsi="Times New Roman" w:cs="Times New Roman"/>
          <w:b/>
          <w:color w:val="000000" w:themeColor="text1"/>
          <w:sz w:val="20"/>
          <w:lang w:val="en-US" w:eastAsia="zh-CN"/>
        </w:rPr>
        <w:t xml:space="preserve"> bearer IDs, to determine the adaptation header to be added</w:t>
      </w:r>
      <w:r>
        <w:rPr>
          <w:rFonts w:ascii="Times New Roman" w:eastAsia="宋体" w:hAnsi="Times New Roman" w:cs="Times New Roman"/>
          <w:b/>
          <w:color w:val="000000" w:themeColor="text1"/>
          <w:sz w:val="20"/>
          <w:lang w:val="en-US" w:eastAsia="zh-CN"/>
        </w:rPr>
        <w:t xml:space="preserve"> for UL transmission</w:t>
      </w:r>
      <w:r w:rsidRPr="009B32F6">
        <w:rPr>
          <w:rFonts w:ascii="Times New Roman" w:eastAsia="宋体" w:hAnsi="Times New Roman" w:cs="Times New Roman"/>
          <w:b/>
          <w:color w:val="000000" w:themeColor="text1"/>
          <w:sz w:val="20"/>
          <w:lang w:val="en-US" w:eastAsia="zh-CN"/>
        </w:rPr>
        <w:t>.</w:t>
      </w:r>
    </w:p>
    <w:p w14:paraId="053F60E8" w14:textId="1413C327" w:rsidR="005F60C3" w:rsidRPr="00BE37F4" w:rsidRDefault="005F60C3" w:rsidP="009B32F6">
      <w:pPr>
        <w:pStyle w:val="50"/>
        <w:numPr>
          <w:ilvl w:val="0"/>
          <w:numId w:val="33"/>
        </w:numPr>
        <w:ind w:left="357" w:rightChars="0" w:right="0" w:hanging="357"/>
        <w:rPr>
          <w:rFonts w:ascii="Arial" w:eastAsia="宋体" w:hAnsi="Arial" w:cs="Times New Roman"/>
          <w:szCs w:val="20"/>
          <w:lang w:val="en-US" w:eastAsia="fi-FI"/>
        </w:rPr>
      </w:pPr>
      <w:r>
        <w:rPr>
          <w:rFonts w:ascii="Arial" w:eastAsia="宋体" w:hAnsi="Arial" w:cs="Times New Roman"/>
          <w:szCs w:val="20"/>
          <w:lang w:val="en-US" w:eastAsia="fi-FI"/>
        </w:rPr>
        <w:t>DL</w:t>
      </w:r>
      <w:r w:rsidRPr="00BE37F4">
        <w:rPr>
          <w:rFonts w:ascii="Arial" w:eastAsia="宋体" w:hAnsi="Arial" w:cs="Times New Roman"/>
          <w:szCs w:val="20"/>
          <w:lang w:val="en-US" w:eastAsia="fi-FI"/>
        </w:rPr>
        <w:t xml:space="preserve"> data transmission</w:t>
      </w:r>
    </w:p>
    <w:p w14:paraId="713E2EDB" w14:textId="22E2610E" w:rsidR="00CA12ED" w:rsidRPr="00C66CA9" w:rsidRDefault="00CA12ED" w:rsidP="00152E31">
      <w:pPr>
        <w:spacing w:beforeLines="50" w:before="120"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t>In the downlink, the operations</w:t>
      </w:r>
      <w:r w:rsidR="00E02570" w:rsidRPr="00C66CA9">
        <w:rPr>
          <w:rFonts w:ascii="Times New Roman" w:eastAsia="宋体" w:hAnsi="Times New Roman" w:cs="Times New Roman"/>
          <w:color w:val="000000" w:themeColor="text1"/>
          <w:sz w:val="20"/>
          <w:lang w:val="en-US" w:eastAsia="zh-CN"/>
        </w:rPr>
        <w:t xml:space="preserve"> </w:t>
      </w:r>
      <w:r w:rsidR="00E02570" w:rsidRPr="00C66CA9">
        <w:rPr>
          <w:rFonts w:ascii="Times New Roman" w:eastAsia="宋体" w:hAnsi="Times New Roman" w:cs="Times New Roman" w:hint="eastAsia"/>
          <w:color w:val="000000" w:themeColor="text1"/>
          <w:sz w:val="20"/>
          <w:lang w:val="en-US" w:eastAsia="zh-CN"/>
        </w:rPr>
        <w:t>for</w:t>
      </w:r>
      <w:r w:rsidR="00E02570" w:rsidRPr="00C66CA9">
        <w:rPr>
          <w:rFonts w:ascii="Times New Roman" w:eastAsia="宋体" w:hAnsi="Times New Roman" w:cs="Times New Roman"/>
          <w:color w:val="000000" w:themeColor="text1"/>
          <w:sz w:val="20"/>
          <w:lang w:val="en-US" w:eastAsia="zh-CN"/>
        </w:rPr>
        <w:t xml:space="preserve"> </w:t>
      </w:r>
      <w:r w:rsidR="00216FA8" w:rsidRPr="00C66CA9">
        <w:rPr>
          <w:rFonts w:ascii="Times New Roman" w:eastAsia="宋体" w:hAnsi="Times New Roman" w:cs="Times New Roman"/>
          <w:color w:val="000000" w:themeColor="text1"/>
          <w:sz w:val="20"/>
          <w:lang w:val="en-US" w:eastAsia="zh-CN"/>
        </w:rPr>
        <w:t>transferring</w:t>
      </w:r>
      <w:r w:rsidR="00E02570" w:rsidRPr="00C66CA9">
        <w:rPr>
          <w:rFonts w:ascii="Times New Roman" w:eastAsia="宋体" w:hAnsi="Times New Roman" w:cs="Times New Roman"/>
          <w:color w:val="000000" w:themeColor="text1"/>
          <w:sz w:val="20"/>
          <w:lang w:val="en-US" w:eastAsia="zh-CN"/>
        </w:rPr>
        <w:t xml:space="preserve"> the</w:t>
      </w:r>
      <w:r w:rsidR="004D4626" w:rsidRPr="00C66CA9">
        <w:rPr>
          <w:rFonts w:ascii="Times New Roman" w:eastAsia="宋体" w:hAnsi="Times New Roman" w:cs="Times New Roman"/>
          <w:color w:val="000000" w:themeColor="text1"/>
          <w:sz w:val="20"/>
          <w:lang w:val="en-US" w:eastAsia="zh-CN"/>
        </w:rPr>
        <w:t xml:space="preserve"> gNB’s</w:t>
      </w:r>
      <w:r w:rsidR="00E02570" w:rsidRPr="00C66CA9">
        <w:rPr>
          <w:rFonts w:ascii="Times New Roman" w:eastAsia="宋体" w:hAnsi="Times New Roman" w:cs="Times New Roman"/>
          <w:color w:val="000000" w:themeColor="text1"/>
          <w:sz w:val="20"/>
          <w:lang w:val="en-US" w:eastAsia="zh-CN"/>
        </w:rPr>
        <w:t xml:space="preserve"> </w:t>
      </w:r>
      <w:r w:rsidR="004D4626" w:rsidRPr="00C66CA9">
        <w:rPr>
          <w:rFonts w:ascii="Times New Roman" w:eastAsia="宋体" w:hAnsi="Times New Roman" w:cs="Times New Roman"/>
          <w:color w:val="000000" w:themeColor="text1"/>
          <w:sz w:val="20"/>
          <w:lang w:val="en-US" w:eastAsia="zh-CN"/>
        </w:rPr>
        <w:t>PDCP PDUs</w:t>
      </w:r>
      <w:r w:rsidRPr="00C66CA9">
        <w:rPr>
          <w:rFonts w:ascii="Times New Roman" w:eastAsia="宋体" w:hAnsi="Times New Roman" w:cs="Times New Roman"/>
          <w:color w:val="000000" w:themeColor="text1"/>
          <w:sz w:val="20"/>
          <w:lang w:val="en-US" w:eastAsia="zh-CN"/>
        </w:rPr>
        <w:t xml:space="preserve"> </w:t>
      </w:r>
      <w:r w:rsidR="004D4626" w:rsidRPr="00C66CA9">
        <w:rPr>
          <w:rFonts w:ascii="Times New Roman" w:eastAsia="宋体" w:hAnsi="Times New Roman" w:cs="Times New Roman"/>
          <w:color w:val="000000" w:themeColor="text1"/>
          <w:sz w:val="20"/>
          <w:lang w:val="en-US" w:eastAsia="zh-CN"/>
        </w:rPr>
        <w:t>to the</w:t>
      </w:r>
      <w:r w:rsidR="00216FA8" w:rsidRPr="00C66CA9">
        <w:rPr>
          <w:rFonts w:ascii="Times New Roman" w:eastAsia="宋体" w:hAnsi="Times New Roman" w:cs="Times New Roman"/>
          <w:color w:val="000000" w:themeColor="text1"/>
          <w:sz w:val="20"/>
          <w:lang w:val="en-US" w:eastAsia="zh-CN"/>
        </w:rPr>
        <w:t xml:space="preserve"> Remote UE’s</w:t>
      </w:r>
      <w:r w:rsidR="004D4626" w:rsidRPr="00C66CA9">
        <w:rPr>
          <w:rFonts w:ascii="Times New Roman" w:eastAsia="宋体" w:hAnsi="Times New Roman" w:cs="Times New Roman"/>
          <w:color w:val="000000" w:themeColor="text1"/>
          <w:sz w:val="20"/>
          <w:lang w:val="en-US" w:eastAsia="zh-CN"/>
        </w:rPr>
        <w:t xml:space="preserve"> E2E PDCP entities </w:t>
      </w:r>
      <w:r w:rsidRPr="00C66CA9">
        <w:rPr>
          <w:rFonts w:ascii="Times New Roman" w:eastAsia="宋体" w:hAnsi="Times New Roman" w:cs="Times New Roman"/>
          <w:color w:val="000000" w:themeColor="text1"/>
          <w:sz w:val="20"/>
          <w:lang w:val="en-US" w:eastAsia="zh-CN"/>
        </w:rPr>
        <w:t xml:space="preserve">are similar. </w:t>
      </w:r>
    </w:p>
    <w:p w14:paraId="0DF09386" w14:textId="7C1F7042" w:rsidR="004D4626" w:rsidRPr="00C66CA9" w:rsidRDefault="004D4626" w:rsidP="00152E31">
      <w:pPr>
        <w:spacing w:beforeLines="50" w:before="120"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t xml:space="preserve">Step 1. </w:t>
      </w:r>
      <w:r w:rsidR="00774164" w:rsidRPr="00C66CA9">
        <w:rPr>
          <w:rFonts w:ascii="Times New Roman" w:eastAsia="宋体" w:hAnsi="Times New Roman" w:cs="Times New Roman"/>
          <w:color w:val="000000" w:themeColor="text1"/>
          <w:sz w:val="20"/>
          <w:lang w:val="en-US" w:eastAsia="zh-CN"/>
        </w:rPr>
        <w:t xml:space="preserve">gNB’s Uu adaptation layer adds the </w:t>
      </w:r>
      <w:r w:rsidR="00A11A80" w:rsidRPr="00C66CA9">
        <w:rPr>
          <w:rFonts w:ascii="Times New Roman" w:eastAsia="宋体" w:hAnsi="Times New Roman" w:cs="Times New Roman"/>
          <w:color w:val="000000" w:themeColor="text1"/>
          <w:sz w:val="20"/>
          <w:lang w:val="en-US" w:eastAsia="zh-CN"/>
        </w:rPr>
        <w:t>Remote UE</w:t>
      </w:r>
      <w:r w:rsidR="00774164" w:rsidRPr="00C66CA9">
        <w:rPr>
          <w:rFonts w:ascii="Times New Roman" w:eastAsia="宋体" w:hAnsi="Times New Roman" w:cs="Times New Roman"/>
          <w:color w:val="000000" w:themeColor="text1"/>
          <w:sz w:val="20"/>
          <w:lang w:val="en-US" w:eastAsia="zh-CN"/>
        </w:rPr>
        <w:t xml:space="preserve">’s </w:t>
      </w:r>
      <w:r w:rsidR="00436108" w:rsidRPr="00C66CA9">
        <w:rPr>
          <w:rFonts w:ascii="Times New Roman" w:eastAsia="宋体" w:hAnsi="Times New Roman" w:cs="Times New Roman"/>
          <w:color w:val="000000" w:themeColor="text1"/>
          <w:sz w:val="20"/>
          <w:lang w:val="en-US" w:eastAsia="zh-CN"/>
        </w:rPr>
        <w:t>Uu</w:t>
      </w:r>
      <w:r w:rsidR="00774164" w:rsidRPr="00C66CA9">
        <w:rPr>
          <w:rFonts w:ascii="Times New Roman" w:eastAsia="宋体" w:hAnsi="Times New Roman" w:cs="Times New Roman"/>
          <w:color w:val="000000" w:themeColor="text1"/>
          <w:sz w:val="20"/>
          <w:lang w:val="en-US" w:eastAsia="zh-CN"/>
        </w:rPr>
        <w:t xml:space="preserve"> bearer ID</w:t>
      </w:r>
      <w:r w:rsidR="00436108" w:rsidRPr="00C66CA9">
        <w:rPr>
          <w:rFonts w:ascii="Times New Roman" w:eastAsia="宋体" w:hAnsi="Times New Roman" w:cs="Times New Roman" w:hint="eastAsia"/>
          <w:color w:val="000000" w:themeColor="text1"/>
          <w:sz w:val="20"/>
          <w:lang w:val="en-US" w:eastAsia="zh-CN"/>
        </w:rPr>
        <w:t>s</w:t>
      </w:r>
      <w:r w:rsidR="00170346">
        <w:rPr>
          <w:rFonts w:ascii="Times New Roman" w:eastAsia="宋体" w:hAnsi="Times New Roman" w:cs="Times New Roman"/>
          <w:color w:val="000000" w:themeColor="text1"/>
          <w:sz w:val="20"/>
          <w:lang w:val="en-US" w:eastAsia="zh-CN"/>
        </w:rPr>
        <w:t xml:space="preserve"> to the a</w:t>
      </w:r>
      <w:r w:rsidR="00774164" w:rsidRPr="00C66CA9">
        <w:rPr>
          <w:rFonts w:ascii="Times New Roman" w:eastAsia="宋体" w:hAnsi="Times New Roman" w:cs="Times New Roman"/>
          <w:color w:val="000000" w:themeColor="text1"/>
          <w:sz w:val="20"/>
          <w:lang w:val="en-US" w:eastAsia="zh-CN"/>
        </w:rPr>
        <w:t>daptation layer header</w:t>
      </w:r>
      <w:r w:rsidR="00436108" w:rsidRPr="00C66CA9">
        <w:rPr>
          <w:rFonts w:ascii="Times New Roman" w:eastAsia="宋体" w:hAnsi="Times New Roman" w:cs="Times New Roman"/>
          <w:color w:val="000000" w:themeColor="text1"/>
          <w:sz w:val="20"/>
          <w:lang w:val="en-US" w:eastAsia="zh-CN"/>
        </w:rPr>
        <w:t>s</w:t>
      </w:r>
      <w:r w:rsidR="00774164" w:rsidRPr="00C66CA9">
        <w:rPr>
          <w:rFonts w:ascii="Times New Roman" w:eastAsia="宋体" w:hAnsi="Times New Roman" w:cs="Times New Roman"/>
          <w:color w:val="000000" w:themeColor="text1"/>
          <w:sz w:val="20"/>
          <w:lang w:val="en-US" w:eastAsia="zh-CN"/>
        </w:rPr>
        <w:t>, and</w:t>
      </w:r>
      <w:r w:rsidR="00216FA8" w:rsidRPr="00C66CA9">
        <w:rPr>
          <w:rFonts w:ascii="Times New Roman" w:eastAsia="宋体" w:hAnsi="Times New Roman" w:cs="Times New Roman"/>
          <w:color w:val="000000" w:themeColor="text1"/>
          <w:sz w:val="20"/>
          <w:lang w:val="en-US" w:eastAsia="zh-CN"/>
        </w:rPr>
        <w:t xml:space="preserve"> </w:t>
      </w:r>
      <w:r w:rsidR="00774164" w:rsidRPr="00C66CA9">
        <w:rPr>
          <w:rFonts w:ascii="Times New Roman" w:eastAsia="宋体" w:hAnsi="Times New Roman" w:cs="Times New Roman"/>
          <w:color w:val="000000" w:themeColor="text1"/>
          <w:sz w:val="20"/>
          <w:lang w:val="en-US" w:eastAsia="zh-CN"/>
        </w:rPr>
        <w:t>deliver the PDCP PDU</w:t>
      </w:r>
      <w:r w:rsidR="00774164" w:rsidRPr="00C66CA9">
        <w:rPr>
          <w:rFonts w:ascii="Times New Roman" w:eastAsia="宋体" w:hAnsi="Times New Roman" w:cs="Times New Roman" w:hint="eastAsia"/>
          <w:color w:val="000000" w:themeColor="text1"/>
          <w:sz w:val="20"/>
          <w:lang w:val="en-US" w:eastAsia="zh-CN"/>
        </w:rPr>
        <w:t>s</w:t>
      </w:r>
      <w:r w:rsidR="00774164" w:rsidRPr="00C66CA9">
        <w:rPr>
          <w:rFonts w:ascii="Times New Roman" w:eastAsia="宋体" w:hAnsi="Times New Roman" w:cs="Times New Roman"/>
          <w:color w:val="000000" w:themeColor="text1"/>
          <w:sz w:val="20"/>
          <w:lang w:val="en-US" w:eastAsia="zh-CN"/>
        </w:rPr>
        <w:t xml:space="preserve"> to Uu RLC channels. </w:t>
      </w:r>
    </w:p>
    <w:p w14:paraId="4F796DD2" w14:textId="335A5412" w:rsidR="00774164" w:rsidRPr="00C66CA9" w:rsidRDefault="00774164" w:rsidP="00152E31">
      <w:pPr>
        <w:spacing w:beforeLines="50" w:before="120"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t>Step 2. Relay UE receives RL</w:t>
      </w:r>
      <w:r w:rsidR="00216FA8" w:rsidRPr="00C66CA9">
        <w:rPr>
          <w:rFonts w:ascii="Times New Roman" w:eastAsia="宋体" w:hAnsi="Times New Roman" w:cs="Times New Roman"/>
          <w:color w:val="000000" w:themeColor="text1"/>
          <w:sz w:val="20"/>
          <w:lang w:val="en-US" w:eastAsia="zh-CN"/>
        </w:rPr>
        <w:t xml:space="preserve">C SDUs from the Uu RLC Channels. Then, it reads the </w:t>
      </w:r>
      <w:r w:rsidR="00436108" w:rsidRPr="00C66CA9">
        <w:rPr>
          <w:rFonts w:ascii="Times New Roman" w:eastAsia="宋体" w:hAnsi="Times New Roman" w:cs="Times New Roman"/>
          <w:color w:val="000000" w:themeColor="text1"/>
          <w:sz w:val="20"/>
          <w:lang w:val="en-US" w:eastAsia="zh-CN"/>
        </w:rPr>
        <w:t>Uu</w:t>
      </w:r>
      <w:r w:rsidR="00216FA8" w:rsidRPr="00C66CA9">
        <w:rPr>
          <w:rFonts w:ascii="Times New Roman" w:eastAsia="宋体" w:hAnsi="Times New Roman" w:cs="Times New Roman"/>
          <w:color w:val="000000" w:themeColor="text1"/>
          <w:sz w:val="20"/>
          <w:lang w:val="en-US" w:eastAsia="zh-CN"/>
        </w:rPr>
        <w:t xml:space="preserve"> bearer ID</w:t>
      </w:r>
      <w:r w:rsidR="00436108" w:rsidRPr="00C66CA9">
        <w:rPr>
          <w:rFonts w:ascii="Times New Roman" w:eastAsia="宋体" w:hAnsi="Times New Roman" w:cs="Times New Roman"/>
          <w:color w:val="000000" w:themeColor="text1"/>
          <w:sz w:val="20"/>
          <w:lang w:val="en-US" w:eastAsia="zh-CN"/>
        </w:rPr>
        <w:t>s</w:t>
      </w:r>
      <w:r w:rsidR="00216FA8" w:rsidRPr="00C66CA9">
        <w:rPr>
          <w:rFonts w:ascii="Times New Roman" w:eastAsia="宋体" w:hAnsi="Times New Roman" w:cs="Times New Roman"/>
          <w:color w:val="000000" w:themeColor="text1"/>
          <w:sz w:val="20"/>
          <w:lang w:val="en-US" w:eastAsia="zh-CN"/>
        </w:rPr>
        <w:t xml:space="preserve"> in the adaptation header</w:t>
      </w:r>
      <w:r w:rsidR="00436108" w:rsidRPr="00C66CA9">
        <w:rPr>
          <w:rFonts w:ascii="Times New Roman" w:eastAsia="宋体" w:hAnsi="Times New Roman" w:cs="Times New Roman"/>
          <w:color w:val="000000" w:themeColor="text1"/>
          <w:sz w:val="20"/>
          <w:lang w:val="en-US" w:eastAsia="zh-CN"/>
        </w:rPr>
        <w:t>s</w:t>
      </w:r>
      <w:r w:rsidR="00043A1E" w:rsidRPr="00C66CA9">
        <w:rPr>
          <w:rFonts w:ascii="Times New Roman" w:eastAsia="宋体" w:hAnsi="Times New Roman" w:cs="Times New Roman"/>
          <w:color w:val="000000" w:themeColor="text1"/>
          <w:sz w:val="20"/>
          <w:lang w:val="en-US" w:eastAsia="zh-CN"/>
        </w:rPr>
        <w:t>,</w:t>
      </w:r>
      <w:r w:rsidRPr="00C66CA9">
        <w:rPr>
          <w:rFonts w:ascii="Times New Roman" w:eastAsia="宋体" w:hAnsi="Times New Roman" w:cs="Times New Roman"/>
          <w:color w:val="000000" w:themeColor="text1"/>
          <w:sz w:val="20"/>
          <w:lang w:val="en-US" w:eastAsia="zh-CN"/>
        </w:rPr>
        <w:t xml:space="preserve"> and </w:t>
      </w:r>
      <w:r w:rsidR="00313964" w:rsidRPr="00C66CA9">
        <w:rPr>
          <w:rFonts w:ascii="Times New Roman" w:eastAsia="宋体" w:hAnsi="Times New Roman" w:cs="Times New Roman"/>
          <w:color w:val="000000" w:themeColor="text1"/>
          <w:sz w:val="20"/>
          <w:lang w:val="en-US" w:eastAsia="zh-CN"/>
        </w:rPr>
        <w:t>transfers</w:t>
      </w:r>
      <w:r w:rsidRPr="00C66CA9">
        <w:rPr>
          <w:rFonts w:ascii="Times New Roman" w:eastAsia="宋体" w:hAnsi="Times New Roman" w:cs="Times New Roman"/>
          <w:color w:val="000000" w:themeColor="text1"/>
          <w:sz w:val="20"/>
          <w:lang w:val="en-US" w:eastAsia="zh-CN"/>
        </w:rPr>
        <w:t xml:space="preserve"> them to the PC5 RLC channels according to the mapping table between PC5 RLC IDs and </w:t>
      </w:r>
      <w:r w:rsidR="00A11A80" w:rsidRPr="00C66CA9">
        <w:rPr>
          <w:rFonts w:ascii="Times New Roman" w:eastAsia="宋体" w:hAnsi="Times New Roman" w:cs="Times New Roman"/>
          <w:color w:val="000000" w:themeColor="text1"/>
          <w:sz w:val="20"/>
          <w:lang w:val="en-US" w:eastAsia="zh-CN"/>
        </w:rPr>
        <w:t>Remote UE</w:t>
      </w:r>
      <w:r w:rsidRPr="00C66CA9">
        <w:rPr>
          <w:rFonts w:ascii="Times New Roman" w:eastAsia="宋体" w:hAnsi="Times New Roman" w:cs="Times New Roman"/>
          <w:color w:val="000000" w:themeColor="text1"/>
          <w:sz w:val="20"/>
          <w:lang w:val="en-US" w:eastAsia="zh-CN"/>
        </w:rPr>
        <w:t xml:space="preserve"> </w:t>
      </w:r>
      <w:r w:rsidR="00436108" w:rsidRPr="00C66CA9">
        <w:rPr>
          <w:rFonts w:ascii="Times New Roman" w:eastAsia="宋体" w:hAnsi="Times New Roman" w:cs="Times New Roman"/>
          <w:color w:val="000000" w:themeColor="text1"/>
          <w:sz w:val="20"/>
          <w:lang w:val="en-US" w:eastAsia="zh-CN"/>
        </w:rPr>
        <w:t>Uu</w:t>
      </w:r>
      <w:r w:rsidRPr="00C66CA9">
        <w:rPr>
          <w:rFonts w:ascii="Times New Roman" w:eastAsia="宋体" w:hAnsi="Times New Roman" w:cs="Times New Roman"/>
          <w:color w:val="000000" w:themeColor="text1"/>
          <w:sz w:val="20"/>
          <w:lang w:val="en-US" w:eastAsia="zh-CN"/>
        </w:rPr>
        <w:t xml:space="preserve"> bearer IDs (see Table 2.</w:t>
      </w:r>
      <w:r w:rsidR="00F45081">
        <w:rPr>
          <w:rFonts w:ascii="Times New Roman" w:eastAsia="宋体" w:hAnsi="Times New Roman" w:cs="Times New Roman"/>
          <w:color w:val="000000" w:themeColor="text1"/>
          <w:sz w:val="20"/>
          <w:lang w:val="en-US" w:eastAsia="zh-CN"/>
        </w:rPr>
        <w:t>3</w:t>
      </w:r>
      <w:r w:rsidRPr="00C66CA9">
        <w:rPr>
          <w:rFonts w:ascii="Times New Roman" w:eastAsia="宋体" w:hAnsi="Times New Roman" w:cs="Times New Roman"/>
          <w:color w:val="000000" w:themeColor="text1"/>
          <w:sz w:val="20"/>
          <w:lang w:val="en-US" w:eastAsia="zh-CN"/>
        </w:rPr>
        <w:t>).</w:t>
      </w:r>
    </w:p>
    <w:p w14:paraId="7F0F8CDE" w14:textId="668F6CB9" w:rsidR="00774164" w:rsidRPr="00C66CA9" w:rsidRDefault="00774164" w:rsidP="00152E31">
      <w:pPr>
        <w:spacing w:beforeLines="50" w:before="120"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t xml:space="preserve">Step 3. </w:t>
      </w:r>
      <w:r w:rsidR="00A11A80" w:rsidRPr="00C66CA9">
        <w:rPr>
          <w:rFonts w:ascii="Times New Roman" w:eastAsia="宋体" w:hAnsi="Times New Roman" w:cs="Times New Roman"/>
          <w:color w:val="000000" w:themeColor="text1"/>
          <w:sz w:val="20"/>
          <w:lang w:val="en-US" w:eastAsia="zh-CN"/>
        </w:rPr>
        <w:t>Remote UE</w:t>
      </w:r>
      <w:r w:rsidRPr="00C66CA9">
        <w:rPr>
          <w:rFonts w:ascii="Times New Roman" w:eastAsia="宋体" w:hAnsi="Times New Roman" w:cs="Times New Roman"/>
          <w:color w:val="000000" w:themeColor="text1"/>
          <w:sz w:val="20"/>
          <w:lang w:val="en-US" w:eastAsia="zh-CN"/>
        </w:rPr>
        <w:t xml:space="preserve"> transfer </w:t>
      </w:r>
      <w:r w:rsidRPr="00C66CA9">
        <w:rPr>
          <w:rFonts w:ascii="Times New Roman" w:eastAsia="宋体" w:hAnsi="Times New Roman" w:cs="Times New Roman" w:hint="eastAsia"/>
          <w:color w:val="000000" w:themeColor="text1"/>
          <w:sz w:val="20"/>
          <w:lang w:val="en-US" w:eastAsia="zh-CN"/>
        </w:rPr>
        <w:t>t</w:t>
      </w:r>
      <w:r w:rsidRPr="00C66CA9">
        <w:rPr>
          <w:rFonts w:ascii="Times New Roman" w:eastAsia="宋体" w:hAnsi="Times New Roman" w:cs="Times New Roman"/>
          <w:color w:val="000000" w:themeColor="text1"/>
          <w:sz w:val="20"/>
          <w:lang w:val="en-US" w:eastAsia="zh-CN"/>
        </w:rPr>
        <w:t>he RLC SDUs from PC5 RLC channels to E2E PDCP entities.</w:t>
      </w:r>
    </w:p>
    <w:p w14:paraId="17AD800B" w14:textId="4A2AC952" w:rsidR="00172220" w:rsidRPr="00C66CA9" w:rsidRDefault="00172220" w:rsidP="00152E31">
      <w:pPr>
        <w:spacing w:beforeLines="50" w:before="120" w:after="120"/>
        <w:jc w:val="both"/>
        <w:rPr>
          <w:rFonts w:ascii="Times New Roman" w:eastAsia="宋体" w:hAnsi="Times New Roman" w:cs="Times New Roman"/>
          <w:color w:val="000000" w:themeColor="text1"/>
          <w:sz w:val="20"/>
          <w:lang w:val="en-US" w:eastAsia="zh-CN"/>
        </w:rPr>
      </w:pPr>
      <w:r w:rsidRPr="00C66CA9">
        <w:rPr>
          <w:rFonts w:ascii="Times New Roman" w:eastAsia="宋体" w:hAnsi="Times New Roman" w:cs="Times New Roman"/>
          <w:color w:val="000000" w:themeColor="text1"/>
          <w:sz w:val="20"/>
          <w:lang w:val="en-US" w:eastAsia="zh-CN"/>
        </w:rPr>
        <w:t>Based on the above procedures and operations, followin</w:t>
      </w:r>
      <w:r w:rsidR="00436108" w:rsidRPr="00C66CA9">
        <w:rPr>
          <w:rFonts w:ascii="Times New Roman" w:eastAsia="宋体" w:hAnsi="Times New Roman" w:cs="Times New Roman"/>
          <w:color w:val="000000" w:themeColor="text1"/>
          <w:sz w:val="20"/>
          <w:lang w:val="en-US" w:eastAsia="zh-CN"/>
        </w:rPr>
        <w:t>gs should be configured to the R</w:t>
      </w:r>
      <w:r w:rsidRPr="00C66CA9">
        <w:rPr>
          <w:rFonts w:ascii="Times New Roman" w:eastAsia="宋体" w:hAnsi="Times New Roman" w:cs="Times New Roman"/>
          <w:color w:val="000000" w:themeColor="text1"/>
          <w:sz w:val="20"/>
          <w:lang w:val="en-US" w:eastAsia="zh-CN"/>
        </w:rPr>
        <w:t>elay UE.</w:t>
      </w:r>
    </w:p>
    <w:p w14:paraId="195DCD54" w14:textId="4C92668D" w:rsidR="001633EC" w:rsidRPr="009B32F6" w:rsidRDefault="001633EC" w:rsidP="00C66CA9">
      <w:pPr>
        <w:spacing w:after="120"/>
        <w:jc w:val="both"/>
        <w:rPr>
          <w:rFonts w:ascii="Times New Roman" w:eastAsia="宋体" w:hAnsi="Times New Roman" w:cs="Times New Roman"/>
          <w:b/>
          <w:color w:val="000000" w:themeColor="text1"/>
          <w:sz w:val="20"/>
          <w:lang w:val="en-US" w:eastAsia="zh-CN"/>
        </w:rPr>
      </w:pPr>
      <w:r w:rsidRPr="009B32F6">
        <w:rPr>
          <w:rFonts w:ascii="Times New Roman" w:eastAsia="宋体" w:hAnsi="Times New Roman" w:cs="Times New Roman" w:hint="eastAsia"/>
          <w:b/>
          <w:color w:val="000000" w:themeColor="text1"/>
          <w:sz w:val="20"/>
          <w:lang w:val="en-US" w:eastAsia="zh-CN"/>
        </w:rPr>
        <w:t>P</w:t>
      </w:r>
      <w:r w:rsidR="000769E4" w:rsidRPr="009B32F6">
        <w:rPr>
          <w:rFonts w:ascii="Times New Roman" w:eastAsia="宋体" w:hAnsi="Times New Roman" w:cs="Times New Roman"/>
          <w:b/>
          <w:color w:val="000000" w:themeColor="text1"/>
          <w:sz w:val="20"/>
          <w:lang w:val="en-US" w:eastAsia="zh-CN"/>
        </w:rPr>
        <w:t xml:space="preserve">roposal </w:t>
      </w:r>
      <w:r w:rsidR="006D6B47">
        <w:rPr>
          <w:rFonts w:ascii="Times New Roman" w:eastAsia="宋体" w:hAnsi="Times New Roman" w:cs="Times New Roman"/>
          <w:b/>
          <w:color w:val="000000" w:themeColor="text1"/>
          <w:sz w:val="20"/>
          <w:lang w:val="en-US" w:eastAsia="zh-CN"/>
        </w:rPr>
        <w:t>9</w:t>
      </w:r>
      <w:r w:rsidRPr="009B32F6">
        <w:rPr>
          <w:rFonts w:ascii="Times New Roman" w:eastAsia="宋体" w:hAnsi="Times New Roman" w:cs="Times New Roman"/>
          <w:b/>
          <w:color w:val="000000" w:themeColor="text1"/>
          <w:sz w:val="20"/>
          <w:lang w:val="en-US" w:eastAsia="zh-CN"/>
        </w:rPr>
        <w:t xml:space="preserve">: Relay UE is configured with the mapping table between </w:t>
      </w:r>
      <w:r w:rsidR="00A11A80" w:rsidRPr="009B32F6">
        <w:rPr>
          <w:rFonts w:ascii="Times New Roman" w:eastAsia="宋体" w:hAnsi="Times New Roman" w:cs="Times New Roman"/>
          <w:b/>
          <w:color w:val="000000" w:themeColor="text1"/>
          <w:sz w:val="20"/>
          <w:lang w:val="en-US" w:eastAsia="zh-CN"/>
        </w:rPr>
        <w:t>Remote UE</w:t>
      </w:r>
      <w:r w:rsidRPr="009B32F6">
        <w:rPr>
          <w:rFonts w:ascii="Times New Roman" w:eastAsia="宋体" w:hAnsi="Times New Roman" w:cs="Times New Roman"/>
          <w:b/>
          <w:color w:val="000000" w:themeColor="text1"/>
          <w:sz w:val="20"/>
          <w:lang w:val="en-US" w:eastAsia="zh-CN"/>
        </w:rPr>
        <w:t xml:space="preserve"> </w:t>
      </w:r>
      <w:r w:rsidR="00436108" w:rsidRPr="009B32F6">
        <w:rPr>
          <w:rFonts w:ascii="Times New Roman" w:eastAsia="宋体" w:hAnsi="Times New Roman" w:cs="Times New Roman" w:hint="eastAsia"/>
          <w:b/>
          <w:color w:val="000000" w:themeColor="text1"/>
          <w:sz w:val="20"/>
          <w:lang w:val="en-US" w:eastAsia="zh-CN"/>
        </w:rPr>
        <w:t>Uu</w:t>
      </w:r>
      <w:r w:rsidR="00436108" w:rsidRPr="009B32F6">
        <w:rPr>
          <w:rFonts w:ascii="Times New Roman" w:eastAsia="宋体" w:hAnsi="Times New Roman" w:cs="Times New Roman"/>
          <w:b/>
          <w:color w:val="000000" w:themeColor="text1"/>
          <w:sz w:val="20"/>
          <w:lang w:val="en-US" w:eastAsia="zh-CN"/>
        </w:rPr>
        <w:t xml:space="preserve"> </w:t>
      </w:r>
      <w:r w:rsidRPr="009B32F6">
        <w:rPr>
          <w:rFonts w:ascii="Times New Roman" w:eastAsia="宋体" w:hAnsi="Times New Roman" w:cs="Times New Roman"/>
          <w:b/>
          <w:color w:val="000000" w:themeColor="text1"/>
          <w:sz w:val="20"/>
          <w:lang w:val="en-US" w:eastAsia="zh-CN"/>
        </w:rPr>
        <w:t>bearer IDs and Uu RLC bearer IDs</w:t>
      </w:r>
      <w:r w:rsidR="00C12955">
        <w:rPr>
          <w:rFonts w:ascii="Times New Roman" w:eastAsia="宋体" w:hAnsi="Times New Roman" w:cs="Times New Roman"/>
          <w:b/>
          <w:color w:val="000000" w:themeColor="text1"/>
          <w:sz w:val="20"/>
          <w:lang w:val="en-US" w:eastAsia="zh-CN"/>
        </w:rPr>
        <w:t xml:space="preserve"> for </w:t>
      </w:r>
      <w:r w:rsidR="00E0251C">
        <w:rPr>
          <w:rFonts w:ascii="Times New Roman" w:eastAsia="宋体" w:hAnsi="Times New Roman" w:cs="Times New Roman"/>
          <w:b/>
          <w:color w:val="000000" w:themeColor="text1"/>
          <w:sz w:val="20"/>
          <w:lang w:val="en-US" w:eastAsia="zh-CN"/>
        </w:rPr>
        <w:t xml:space="preserve">UL and </w:t>
      </w:r>
      <w:r w:rsidR="00C12955">
        <w:rPr>
          <w:rFonts w:ascii="Times New Roman" w:eastAsia="宋体" w:hAnsi="Times New Roman" w:cs="Times New Roman"/>
          <w:b/>
          <w:color w:val="000000" w:themeColor="text1"/>
          <w:sz w:val="20"/>
          <w:lang w:val="en-US" w:eastAsia="zh-CN"/>
        </w:rPr>
        <w:t>DL transmission</w:t>
      </w:r>
      <w:r w:rsidRPr="009B32F6">
        <w:rPr>
          <w:rFonts w:ascii="Times New Roman" w:eastAsia="宋体" w:hAnsi="Times New Roman" w:cs="Times New Roman"/>
          <w:b/>
          <w:color w:val="000000" w:themeColor="text1"/>
          <w:sz w:val="20"/>
          <w:lang w:val="en-US" w:eastAsia="zh-CN"/>
        </w:rPr>
        <w:t>.</w:t>
      </w:r>
    </w:p>
    <w:p w14:paraId="4799A3C6" w14:textId="1E55299A" w:rsidR="000B7100" w:rsidRPr="006D6B47" w:rsidRDefault="000B7100" w:rsidP="006D6B47">
      <w:pPr>
        <w:pStyle w:val="2"/>
        <w:numPr>
          <w:ilvl w:val="1"/>
          <w:numId w:val="2"/>
        </w:numPr>
        <w:tabs>
          <w:tab w:val="clear" w:pos="2268"/>
          <w:tab w:val="num" w:pos="0"/>
        </w:tabs>
        <w:ind w:left="0"/>
        <w:rPr>
          <w:rFonts w:ascii="Arial" w:hAnsi="Arial" w:cs="Arial"/>
          <w:b/>
          <w:sz w:val="24"/>
          <w:szCs w:val="24"/>
          <w:lang w:val="en-US" w:eastAsia="zh-CN"/>
        </w:rPr>
      </w:pPr>
      <w:r w:rsidRPr="006D6B47">
        <w:rPr>
          <w:rFonts w:ascii="Arial" w:hAnsi="Arial" w:cs="Arial"/>
          <w:b/>
          <w:sz w:val="24"/>
          <w:szCs w:val="24"/>
          <w:lang w:val="en-US" w:eastAsia="zh-CN"/>
        </w:rPr>
        <w:t xml:space="preserve"> </w:t>
      </w:r>
      <w:r w:rsidR="00F77121" w:rsidRPr="006D6B47">
        <w:rPr>
          <w:rFonts w:ascii="Arial" w:hAnsi="Arial" w:cs="Arial"/>
          <w:b/>
          <w:sz w:val="24"/>
          <w:szCs w:val="24"/>
          <w:lang w:val="en-US" w:eastAsia="zh-CN"/>
        </w:rPr>
        <w:t>Configurability of adaptation header</w:t>
      </w:r>
    </w:p>
    <w:p w14:paraId="48322A9D" w14:textId="130ADD5B" w:rsidR="000B7100" w:rsidRPr="005E367A" w:rsidRDefault="008A3F7C" w:rsidP="00FC3D15">
      <w:pPr>
        <w:overflowPunct w:val="0"/>
        <w:autoSpaceDE w:val="0"/>
        <w:autoSpaceDN w:val="0"/>
        <w:adjustRightInd w:val="0"/>
        <w:spacing w:after="120"/>
        <w:jc w:val="both"/>
        <w:textAlignment w:val="baseline"/>
        <w:rPr>
          <w:rFonts w:ascii="Times New Roman" w:eastAsia="宋体" w:hAnsi="Times New Roman" w:cs="Times New Roman"/>
          <w:b/>
          <w:sz w:val="20"/>
          <w:lang w:eastAsia="zh-CN"/>
        </w:rPr>
      </w:pPr>
      <w:r w:rsidRPr="005E367A">
        <w:rPr>
          <w:rFonts w:ascii="Times New Roman" w:eastAsia="宋体" w:hAnsi="Times New Roman" w:cs="Times New Roman"/>
          <w:sz w:val="20"/>
          <w:lang w:val="en-US" w:eastAsia="zh-CN"/>
        </w:rPr>
        <w:t xml:space="preserve">In case </w:t>
      </w:r>
      <w:r w:rsidR="00C11E11" w:rsidRPr="005E367A">
        <w:rPr>
          <w:rFonts w:ascii="Times New Roman" w:eastAsia="宋体" w:hAnsi="Times New Roman" w:cs="Times New Roman"/>
          <w:sz w:val="20"/>
          <w:lang w:val="en-US" w:eastAsia="zh-CN"/>
        </w:rPr>
        <w:t>that</w:t>
      </w:r>
      <w:r w:rsidR="00812BDC" w:rsidRPr="005E367A">
        <w:rPr>
          <w:rFonts w:ascii="Times New Roman" w:eastAsia="宋体" w:hAnsi="Times New Roman" w:cs="Times New Roman"/>
          <w:sz w:val="20"/>
          <w:lang w:val="en-US" w:eastAsia="zh-CN"/>
        </w:rPr>
        <w:t xml:space="preserve"> 1:1 mapping</w:t>
      </w:r>
      <w:r w:rsidR="00C11E11" w:rsidRPr="005E367A">
        <w:rPr>
          <w:rFonts w:ascii="Times New Roman" w:eastAsia="宋体" w:hAnsi="Times New Roman" w:cs="Times New Roman"/>
          <w:sz w:val="20"/>
          <w:lang w:val="en-US" w:eastAsia="zh-CN"/>
        </w:rPr>
        <w:t xml:space="preserve"> is deployed</w:t>
      </w:r>
      <w:r w:rsidR="00812BDC" w:rsidRPr="005E367A">
        <w:rPr>
          <w:rFonts w:ascii="Times New Roman" w:eastAsia="宋体" w:hAnsi="Times New Roman" w:cs="Times New Roman"/>
          <w:sz w:val="20"/>
          <w:lang w:val="en-US" w:eastAsia="zh-CN"/>
        </w:rPr>
        <w:t xml:space="preserve"> between remote UE’s Uu bearer</w:t>
      </w:r>
      <w:r w:rsidR="00C11E11" w:rsidRPr="005E367A">
        <w:rPr>
          <w:rFonts w:ascii="Times New Roman" w:eastAsia="宋体" w:hAnsi="Times New Roman" w:cs="Times New Roman"/>
          <w:sz w:val="20"/>
          <w:lang w:val="en-US" w:eastAsia="zh-CN"/>
        </w:rPr>
        <w:t>s</w:t>
      </w:r>
      <w:r w:rsidR="00812BDC" w:rsidRPr="005E367A">
        <w:rPr>
          <w:rFonts w:ascii="Times New Roman" w:eastAsia="宋体" w:hAnsi="Times New Roman" w:cs="Times New Roman"/>
          <w:sz w:val="20"/>
          <w:lang w:val="en-US" w:eastAsia="zh-CN"/>
        </w:rPr>
        <w:t xml:space="preserve"> and relay UE’s Uu RLC channel</w:t>
      </w:r>
      <w:r w:rsidR="00C11E11" w:rsidRPr="005E367A">
        <w:rPr>
          <w:rFonts w:ascii="Times New Roman" w:eastAsia="宋体" w:hAnsi="Times New Roman" w:cs="Times New Roman"/>
          <w:sz w:val="20"/>
          <w:lang w:val="en-US" w:eastAsia="zh-CN"/>
        </w:rPr>
        <w:t>s</w:t>
      </w:r>
      <w:r w:rsidR="00812BDC" w:rsidRPr="005E367A">
        <w:rPr>
          <w:rFonts w:ascii="Times New Roman" w:eastAsia="宋体" w:hAnsi="Times New Roman" w:cs="Times New Roman" w:hint="eastAsia"/>
          <w:sz w:val="20"/>
          <w:lang w:val="en-US" w:eastAsia="zh-CN"/>
        </w:rPr>
        <w:t>,</w:t>
      </w:r>
      <w:r w:rsidR="00812BDC" w:rsidRPr="005E367A">
        <w:rPr>
          <w:rFonts w:ascii="Times New Roman" w:eastAsia="宋体" w:hAnsi="Times New Roman" w:cs="Times New Roman"/>
          <w:sz w:val="20"/>
          <w:lang w:val="en-US" w:eastAsia="zh-CN"/>
        </w:rPr>
        <w:t xml:space="preserve"> </w:t>
      </w:r>
      <w:r w:rsidR="00C11E11" w:rsidRPr="005E367A">
        <w:rPr>
          <w:rFonts w:ascii="Times New Roman" w:eastAsia="宋体" w:hAnsi="Times New Roman" w:cs="Times New Roman"/>
          <w:sz w:val="20"/>
          <w:lang w:val="en-US" w:eastAsia="zh-CN"/>
        </w:rPr>
        <w:t>the identity information of a remote UE and its Uu radio bearer seems to be not essential in adaptation layer header</w:t>
      </w:r>
      <w:r w:rsidR="00C11E11" w:rsidRPr="005E367A">
        <w:rPr>
          <w:rFonts w:ascii="Times New Roman" w:eastAsia="宋体" w:hAnsi="Times New Roman" w:cs="Times New Roman" w:hint="eastAsia"/>
          <w:sz w:val="20"/>
          <w:lang w:val="en-US" w:eastAsia="zh-CN"/>
        </w:rPr>
        <w:t>.</w:t>
      </w:r>
      <w:r w:rsidR="00C11E11" w:rsidRPr="005E367A">
        <w:rPr>
          <w:rFonts w:ascii="Times New Roman" w:eastAsia="宋体" w:hAnsi="Times New Roman" w:cs="Times New Roman"/>
          <w:sz w:val="20"/>
          <w:lang w:val="en-US" w:eastAsia="zh-CN"/>
        </w:rPr>
        <w:t xml:space="preserve"> </w:t>
      </w:r>
      <w:r w:rsidR="00FC3D15" w:rsidRPr="005E367A">
        <w:rPr>
          <w:rFonts w:ascii="Times New Roman" w:eastAsia="宋体" w:hAnsi="Times New Roman" w:cs="Times New Roman"/>
          <w:sz w:val="20"/>
          <w:lang w:val="en-US" w:eastAsia="zh-CN"/>
        </w:rPr>
        <w:t>For this reason</w:t>
      </w:r>
      <w:r w:rsidR="00C11E11" w:rsidRPr="005E367A">
        <w:rPr>
          <w:rFonts w:ascii="Times New Roman" w:eastAsia="宋体" w:hAnsi="Times New Roman" w:cs="Times New Roman" w:hint="eastAsia"/>
          <w:sz w:val="20"/>
          <w:lang w:val="en-US" w:eastAsia="zh-CN"/>
        </w:rPr>
        <w:t>,</w:t>
      </w:r>
      <w:r w:rsidR="00C11E11" w:rsidRPr="005E367A">
        <w:rPr>
          <w:rFonts w:ascii="Times New Roman" w:eastAsia="宋体" w:hAnsi="Times New Roman" w:cs="Times New Roman"/>
          <w:sz w:val="20"/>
          <w:lang w:val="en-US" w:eastAsia="zh-CN"/>
        </w:rPr>
        <w:t xml:space="preserve"> s</w:t>
      </w:r>
      <w:r w:rsidR="00D0760A" w:rsidRPr="005E367A">
        <w:rPr>
          <w:rFonts w:ascii="Times New Roman" w:eastAsia="宋体" w:hAnsi="Times New Roman" w:cs="Times New Roman"/>
          <w:sz w:val="20"/>
          <w:lang w:val="en-US" w:eastAsia="zh-CN"/>
        </w:rPr>
        <w:t>ome company propose</w:t>
      </w:r>
      <w:r w:rsidR="00D84AD9" w:rsidRPr="005E367A">
        <w:rPr>
          <w:rFonts w:ascii="Times New Roman" w:eastAsia="宋体" w:hAnsi="Times New Roman" w:cs="Times New Roman"/>
          <w:sz w:val="20"/>
          <w:lang w:val="en-US" w:eastAsia="zh-CN"/>
        </w:rPr>
        <w:t>d</w:t>
      </w:r>
      <w:r w:rsidR="00D0760A" w:rsidRPr="005E367A">
        <w:rPr>
          <w:rFonts w:ascii="Times New Roman" w:eastAsia="宋体" w:hAnsi="Times New Roman" w:cs="Times New Roman"/>
          <w:sz w:val="20"/>
          <w:lang w:val="en-US" w:eastAsia="zh-CN"/>
        </w:rPr>
        <w:t xml:space="preserve"> </w:t>
      </w:r>
      <w:r w:rsidR="00D84AD9" w:rsidRPr="005E367A">
        <w:rPr>
          <w:rFonts w:ascii="Times New Roman" w:eastAsia="宋体" w:hAnsi="Times New Roman" w:cs="Times New Roman"/>
          <w:sz w:val="20"/>
          <w:lang w:val="en-US" w:eastAsia="zh-CN"/>
        </w:rPr>
        <w:t>to make the presence of adaptation layer header configurable</w:t>
      </w:r>
      <w:r w:rsidR="00D84AD9" w:rsidRPr="005E367A">
        <w:rPr>
          <w:rFonts w:ascii="Times New Roman" w:eastAsia="宋体" w:hAnsi="Times New Roman" w:cs="Times New Roman" w:hint="eastAsia"/>
          <w:sz w:val="20"/>
          <w:lang w:val="en-US" w:eastAsia="zh-CN"/>
        </w:rPr>
        <w:t>.</w:t>
      </w:r>
      <w:r w:rsidR="00D84AD9" w:rsidRPr="005E367A">
        <w:rPr>
          <w:rFonts w:ascii="Times New Roman" w:eastAsia="宋体" w:hAnsi="Times New Roman" w:cs="Times New Roman"/>
          <w:sz w:val="20"/>
          <w:lang w:val="en-US" w:eastAsia="zh-CN"/>
        </w:rPr>
        <w:t xml:space="preserve"> </w:t>
      </w:r>
      <w:r w:rsidR="00FC3D15" w:rsidRPr="005E367A">
        <w:rPr>
          <w:rFonts w:ascii="Times New Roman" w:eastAsia="宋体" w:hAnsi="Times New Roman" w:cs="Times New Roman"/>
          <w:sz w:val="20"/>
          <w:lang w:val="en-US" w:eastAsia="zh-CN"/>
        </w:rPr>
        <w:t>However, w</w:t>
      </w:r>
      <w:r w:rsidR="00D84AD9" w:rsidRPr="005E367A">
        <w:rPr>
          <w:rFonts w:ascii="Times New Roman" w:eastAsia="宋体" w:hAnsi="Times New Roman" w:cs="Times New Roman"/>
          <w:sz w:val="20"/>
          <w:lang w:val="en-US" w:eastAsia="zh-CN"/>
        </w:rPr>
        <w:t xml:space="preserve">e </w:t>
      </w:r>
      <w:r w:rsidR="00FC3D15" w:rsidRPr="005E367A">
        <w:rPr>
          <w:rFonts w:ascii="Times New Roman" w:eastAsia="宋体" w:hAnsi="Times New Roman" w:cs="Times New Roman"/>
          <w:sz w:val="20"/>
          <w:lang w:val="en-US" w:eastAsia="zh-CN"/>
        </w:rPr>
        <w:t>can</w:t>
      </w:r>
      <w:r w:rsidR="00D84AD9" w:rsidRPr="005E367A">
        <w:rPr>
          <w:rFonts w:ascii="Times New Roman" w:eastAsia="宋体" w:hAnsi="Times New Roman" w:cs="Times New Roman"/>
          <w:sz w:val="20"/>
          <w:lang w:val="en-US" w:eastAsia="zh-CN"/>
        </w:rPr>
        <w:t>not</w:t>
      </w:r>
      <w:r w:rsidR="00FC3D15" w:rsidRPr="005E367A">
        <w:rPr>
          <w:rFonts w:ascii="Times New Roman" w:eastAsia="宋体" w:hAnsi="Times New Roman" w:cs="Times New Roman"/>
          <w:sz w:val="20"/>
          <w:lang w:val="en-US" w:eastAsia="zh-CN"/>
        </w:rPr>
        <w:t xml:space="preserve"> agree </w:t>
      </w:r>
      <w:r w:rsidR="000F7D88">
        <w:rPr>
          <w:rFonts w:ascii="Times New Roman" w:eastAsia="宋体" w:hAnsi="Times New Roman" w:cs="Times New Roman"/>
          <w:sz w:val="20"/>
          <w:lang w:val="en-US" w:eastAsia="zh-CN"/>
        </w:rPr>
        <w:t xml:space="preserve">this </w:t>
      </w:r>
      <w:r w:rsidR="00FC3D15" w:rsidRPr="005E367A">
        <w:rPr>
          <w:rFonts w:ascii="Times New Roman" w:eastAsia="宋体" w:hAnsi="Times New Roman" w:cs="Times New Roman"/>
          <w:sz w:val="20"/>
          <w:lang w:val="en-US" w:eastAsia="zh-CN"/>
        </w:rPr>
        <w:t xml:space="preserve">as the 1:1 bearer mapping is a </w:t>
      </w:r>
      <w:r w:rsidR="000F7D88">
        <w:rPr>
          <w:rFonts w:ascii="Times New Roman" w:eastAsia="宋体" w:hAnsi="Times New Roman" w:cs="Times New Roman"/>
          <w:sz w:val="20"/>
          <w:lang w:val="en-US" w:eastAsia="zh-CN"/>
        </w:rPr>
        <w:t xml:space="preserve">special </w:t>
      </w:r>
      <w:r w:rsidR="00FC3D15" w:rsidRPr="005E367A">
        <w:rPr>
          <w:rFonts w:ascii="Times New Roman" w:eastAsia="宋体" w:hAnsi="Times New Roman" w:cs="Times New Roman"/>
          <w:sz w:val="20"/>
          <w:lang w:val="en-US" w:eastAsia="zh-CN"/>
        </w:rPr>
        <w:t xml:space="preserve"> case</w:t>
      </w:r>
      <w:r w:rsidR="000F7D88">
        <w:rPr>
          <w:rFonts w:ascii="Times New Roman" w:eastAsia="宋体" w:hAnsi="Times New Roman" w:cs="Times New Roman"/>
          <w:sz w:val="20"/>
          <w:lang w:val="en-US" w:eastAsia="zh-CN"/>
        </w:rPr>
        <w:t xml:space="preserve"> of N:1 mapping and does not need to be treated separately</w:t>
      </w:r>
      <w:r w:rsidR="00FC3D15" w:rsidRPr="005E367A">
        <w:rPr>
          <w:rFonts w:ascii="Times New Roman" w:eastAsia="宋体" w:hAnsi="Times New Roman" w:cs="Times New Roman"/>
          <w:sz w:val="20"/>
          <w:lang w:val="en-US" w:eastAsia="zh-CN"/>
        </w:rPr>
        <w:t>.</w:t>
      </w:r>
      <w:r w:rsidR="00A17FAF" w:rsidRPr="005E367A">
        <w:rPr>
          <w:rFonts w:ascii="Times New Roman" w:eastAsia="宋体" w:hAnsi="Times New Roman" w:cs="Times New Roman"/>
          <w:sz w:val="20"/>
          <w:lang w:val="en-US" w:eastAsia="zh-CN"/>
        </w:rPr>
        <w:t xml:space="preserve"> It is</w:t>
      </w:r>
      <w:r w:rsidR="008C7A76" w:rsidRPr="005E367A">
        <w:rPr>
          <w:rFonts w:ascii="Times New Roman" w:eastAsia="宋体" w:hAnsi="Times New Roman" w:cs="Times New Roman"/>
          <w:sz w:val="20"/>
          <w:lang w:val="en-US" w:eastAsia="zh-CN"/>
        </w:rPr>
        <w:t xml:space="preserve"> not a </w:t>
      </w:r>
      <w:r w:rsidR="00170346">
        <w:rPr>
          <w:rFonts w:ascii="Times New Roman" w:eastAsia="宋体" w:hAnsi="Times New Roman" w:cs="Times New Roman"/>
          <w:sz w:val="20"/>
          <w:lang w:val="en-US" w:eastAsia="zh-CN"/>
        </w:rPr>
        <w:t>good</w:t>
      </w:r>
      <w:r w:rsidR="008C7A76" w:rsidRPr="005E367A">
        <w:rPr>
          <w:rFonts w:ascii="Times New Roman" w:eastAsia="宋体" w:hAnsi="Times New Roman" w:cs="Times New Roman"/>
          <w:sz w:val="20"/>
          <w:lang w:val="en-US" w:eastAsia="zh-CN"/>
        </w:rPr>
        <w:t xml:space="preserve"> choice</w:t>
      </w:r>
      <w:r w:rsidR="00A17FAF" w:rsidRPr="005E367A">
        <w:rPr>
          <w:rFonts w:ascii="Times New Roman" w:eastAsia="宋体" w:hAnsi="Times New Roman" w:cs="Times New Roman"/>
          <w:sz w:val="20"/>
          <w:lang w:val="en-US" w:eastAsia="zh-CN"/>
        </w:rPr>
        <w:t xml:space="preserve"> to</w:t>
      </w:r>
      <w:r w:rsidR="008C7A76" w:rsidRPr="005E367A">
        <w:rPr>
          <w:rFonts w:ascii="Times New Roman" w:eastAsia="宋体" w:hAnsi="Times New Roman" w:cs="Times New Roman"/>
          <w:sz w:val="20"/>
          <w:lang w:val="en-US" w:eastAsia="zh-CN"/>
        </w:rPr>
        <w:t xml:space="preserve"> complicate the specification</w:t>
      </w:r>
      <w:r w:rsidR="00FC47D9" w:rsidRPr="005E367A">
        <w:rPr>
          <w:rFonts w:ascii="Times New Roman" w:eastAsia="宋体" w:hAnsi="Times New Roman" w:cs="Times New Roman"/>
          <w:sz w:val="20"/>
          <w:lang w:val="en-US" w:eastAsia="zh-CN"/>
        </w:rPr>
        <w:t xml:space="preserve"> design</w:t>
      </w:r>
      <w:r w:rsidR="008C7A76" w:rsidRPr="005E367A">
        <w:rPr>
          <w:rFonts w:ascii="Times New Roman" w:eastAsia="宋体" w:hAnsi="Times New Roman" w:cs="Times New Roman"/>
          <w:sz w:val="20"/>
          <w:lang w:val="en-US" w:eastAsia="zh-CN"/>
        </w:rPr>
        <w:t xml:space="preserve"> just</w:t>
      </w:r>
      <w:r w:rsidR="00A17FAF" w:rsidRPr="005E367A">
        <w:rPr>
          <w:rFonts w:ascii="Times New Roman" w:eastAsia="宋体" w:hAnsi="Times New Roman" w:cs="Times New Roman"/>
          <w:sz w:val="20"/>
          <w:lang w:val="en-US" w:eastAsia="zh-CN"/>
        </w:rPr>
        <w:t xml:space="preserve"> for </w:t>
      </w:r>
      <w:r w:rsidR="008C7A76" w:rsidRPr="005E367A">
        <w:rPr>
          <w:rFonts w:ascii="Times New Roman" w:eastAsia="宋体" w:hAnsi="Times New Roman" w:cs="Times New Roman"/>
          <w:sz w:val="20"/>
          <w:lang w:val="en-US" w:eastAsia="zh-CN"/>
        </w:rPr>
        <w:t>special</w:t>
      </w:r>
      <w:r w:rsidR="00A17FAF" w:rsidRPr="005E367A">
        <w:rPr>
          <w:rFonts w:ascii="Times New Roman" w:eastAsia="宋体" w:hAnsi="Times New Roman" w:cs="Times New Roman"/>
          <w:sz w:val="20"/>
          <w:lang w:val="en-US" w:eastAsia="zh-CN"/>
        </w:rPr>
        <w:t xml:space="preserve"> case</w:t>
      </w:r>
      <w:r w:rsidR="008C7A76" w:rsidRPr="005E367A">
        <w:rPr>
          <w:rFonts w:ascii="Times New Roman" w:eastAsia="宋体" w:hAnsi="Times New Roman" w:cs="Times New Roman"/>
          <w:sz w:val="20"/>
          <w:lang w:val="en-US" w:eastAsia="zh-CN"/>
        </w:rPr>
        <w:t>s.</w:t>
      </w:r>
    </w:p>
    <w:p w14:paraId="44E9DC6B" w14:textId="22DAA3E2" w:rsidR="006B2FEA" w:rsidRPr="005E367A" w:rsidRDefault="00B32DE0" w:rsidP="00FC3D15">
      <w:pPr>
        <w:spacing w:after="60"/>
        <w:rPr>
          <w:rFonts w:ascii="Times New Roman" w:eastAsia="宋体" w:hAnsi="Times New Roman" w:cs="Times New Roman"/>
          <w:b/>
          <w:sz w:val="20"/>
        </w:rPr>
      </w:pPr>
      <w:r>
        <w:rPr>
          <w:rFonts w:ascii="Times New Roman" w:eastAsia="宋体" w:hAnsi="Times New Roman"/>
          <w:b/>
          <w:kern w:val="2"/>
          <w:sz w:val="20"/>
          <w:lang w:val="en-US" w:eastAsia="zh-CN"/>
        </w:rPr>
        <w:t>Observation</w:t>
      </w:r>
      <w:r w:rsidRPr="005E367A">
        <w:rPr>
          <w:rFonts w:ascii="Times New Roman" w:eastAsia="宋体" w:hAnsi="Times New Roman"/>
          <w:b/>
          <w:kern w:val="2"/>
          <w:sz w:val="20"/>
          <w:lang w:val="en-US" w:eastAsia="zh-CN"/>
        </w:rPr>
        <w:t xml:space="preserve"> </w:t>
      </w:r>
      <w:r w:rsidR="006D6B47">
        <w:rPr>
          <w:rFonts w:ascii="Times New Roman" w:eastAsia="宋体" w:hAnsi="Times New Roman"/>
          <w:b/>
          <w:kern w:val="2"/>
          <w:sz w:val="20"/>
          <w:lang w:val="en-US" w:eastAsia="zh-CN"/>
        </w:rPr>
        <w:t>3</w:t>
      </w:r>
      <w:r w:rsidR="008A3F7C" w:rsidRPr="005E367A">
        <w:rPr>
          <w:rFonts w:ascii="Times New Roman" w:eastAsia="宋体" w:hAnsi="Times New Roman"/>
          <w:b/>
          <w:kern w:val="2"/>
          <w:sz w:val="20"/>
          <w:lang w:val="en-US" w:eastAsia="zh-CN"/>
        </w:rPr>
        <w:t xml:space="preserve">: There is no need to make adaptation layer header configurable </w:t>
      </w:r>
      <w:r w:rsidR="00FC3D15" w:rsidRPr="005E367A">
        <w:rPr>
          <w:rFonts w:ascii="Times New Roman" w:eastAsia="宋体" w:hAnsi="Times New Roman"/>
          <w:b/>
          <w:kern w:val="2"/>
          <w:sz w:val="20"/>
          <w:lang w:val="en-US" w:eastAsia="zh-CN"/>
        </w:rPr>
        <w:t>just for the</w:t>
      </w:r>
      <w:r w:rsidR="008A3F7C" w:rsidRPr="005E367A">
        <w:rPr>
          <w:rFonts w:ascii="Times New Roman" w:eastAsia="宋体" w:hAnsi="Times New Roman"/>
          <w:b/>
          <w:kern w:val="2"/>
          <w:sz w:val="20"/>
          <w:lang w:val="en-US" w:eastAsia="zh-CN"/>
        </w:rPr>
        <w:t xml:space="preserve"> </w:t>
      </w:r>
      <w:r w:rsidR="000F7D88">
        <w:rPr>
          <w:rFonts w:ascii="Times New Roman" w:eastAsia="宋体" w:hAnsi="Times New Roman"/>
          <w:b/>
          <w:kern w:val="2"/>
          <w:sz w:val="20"/>
          <w:lang w:val="en-US" w:eastAsia="zh-CN"/>
        </w:rPr>
        <w:t>special</w:t>
      </w:r>
      <w:r w:rsidR="008A3F7C" w:rsidRPr="005E367A">
        <w:rPr>
          <w:rFonts w:ascii="Times New Roman" w:eastAsia="宋体" w:hAnsi="Times New Roman"/>
          <w:b/>
          <w:kern w:val="2"/>
          <w:sz w:val="20"/>
          <w:lang w:val="en-US" w:eastAsia="zh-CN"/>
        </w:rPr>
        <w:t xml:space="preserve"> case</w:t>
      </w:r>
      <w:r w:rsidR="00FC3D15" w:rsidRPr="005E367A">
        <w:rPr>
          <w:rFonts w:ascii="Times New Roman" w:eastAsia="宋体" w:hAnsi="Times New Roman"/>
          <w:b/>
          <w:kern w:val="2"/>
          <w:sz w:val="20"/>
          <w:lang w:val="en-US" w:eastAsia="zh-CN"/>
        </w:rPr>
        <w:t xml:space="preserve"> of 1:1 bearer mapping</w:t>
      </w:r>
      <w:r w:rsidR="008A3F7C" w:rsidRPr="005E367A">
        <w:rPr>
          <w:rFonts w:ascii="Times New Roman" w:eastAsia="宋体" w:hAnsi="Times New Roman"/>
          <w:b/>
          <w:kern w:val="2"/>
          <w:sz w:val="20"/>
          <w:lang w:val="en-US" w:eastAsia="zh-CN"/>
        </w:rPr>
        <w:t>.</w:t>
      </w:r>
    </w:p>
    <w:p w14:paraId="278EF305" w14:textId="4F96216A" w:rsidR="006B2FEA" w:rsidRPr="006D6B47" w:rsidRDefault="006B2FEA" w:rsidP="006D6B47">
      <w:pPr>
        <w:pStyle w:val="2"/>
        <w:numPr>
          <w:ilvl w:val="1"/>
          <w:numId w:val="2"/>
        </w:numPr>
        <w:tabs>
          <w:tab w:val="clear" w:pos="2268"/>
          <w:tab w:val="num" w:pos="0"/>
        </w:tabs>
        <w:ind w:left="0"/>
        <w:rPr>
          <w:rFonts w:ascii="Arial" w:hAnsi="Arial" w:cs="Arial"/>
          <w:b/>
          <w:sz w:val="24"/>
          <w:szCs w:val="24"/>
          <w:lang w:val="en-US" w:eastAsia="zh-CN"/>
        </w:rPr>
      </w:pPr>
      <w:r w:rsidRPr="006D6B47">
        <w:rPr>
          <w:rFonts w:ascii="Arial" w:hAnsi="Arial" w:cs="Arial"/>
          <w:b/>
          <w:sz w:val="24"/>
          <w:szCs w:val="24"/>
          <w:lang w:val="en-US" w:eastAsia="zh-CN"/>
        </w:rPr>
        <w:t>Differentiation handling between relaying and non-relaying</w:t>
      </w:r>
    </w:p>
    <w:p w14:paraId="35C4CC9F" w14:textId="77777777" w:rsidR="001E03B5" w:rsidRPr="008E0620" w:rsidRDefault="005E367A" w:rsidP="006B2FEA">
      <w:pPr>
        <w:ind w:left="34"/>
        <w:rPr>
          <w:rFonts w:ascii="Times New Roman" w:eastAsia="宋体" w:hAnsi="Times New Roman" w:cs="Times New Roman"/>
          <w:sz w:val="20"/>
          <w:lang w:eastAsia="zh-CN"/>
        </w:rPr>
      </w:pPr>
      <w:r w:rsidRPr="008E0620">
        <w:rPr>
          <w:rFonts w:ascii="Times New Roman" w:eastAsia="宋体" w:hAnsi="Times New Roman" w:cs="Times New Roman" w:hint="eastAsia"/>
          <w:sz w:val="20"/>
          <w:lang w:eastAsia="zh-CN"/>
        </w:rPr>
        <w:t>T</w:t>
      </w:r>
      <w:r w:rsidRPr="008E0620">
        <w:rPr>
          <w:rFonts w:ascii="Times New Roman" w:eastAsia="宋体" w:hAnsi="Times New Roman" w:cs="Times New Roman"/>
          <w:sz w:val="20"/>
          <w:lang w:eastAsia="zh-CN"/>
        </w:rPr>
        <w:t xml:space="preserve">he Relay UE </w:t>
      </w:r>
      <w:r w:rsidRPr="008E0620">
        <w:rPr>
          <w:rFonts w:ascii="Times New Roman" w:eastAsia="宋体" w:hAnsi="Times New Roman" w:cs="Times New Roman" w:hint="eastAsia"/>
          <w:sz w:val="20"/>
          <w:lang w:eastAsia="zh-CN"/>
        </w:rPr>
        <w:t>ma</w:t>
      </w:r>
      <w:r w:rsidRPr="008E0620">
        <w:rPr>
          <w:rFonts w:ascii="Times New Roman" w:eastAsia="宋体" w:hAnsi="Times New Roman" w:cs="Times New Roman"/>
          <w:sz w:val="20"/>
          <w:lang w:eastAsia="zh-CN"/>
        </w:rPr>
        <w:t xml:space="preserve">y </w:t>
      </w:r>
      <w:r w:rsidRPr="008E0620">
        <w:rPr>
          <w:rFonts w:ascii="Times New Roman" w:eastAsia="宋体" w:hAnsi="Times New Roman" w:cs="Times New Roman" w:hint="eastAsia"/>
          <w:sz w:val="20"/>
          <w:lang w:eastAsia="zh-CN"/>
        </w:rPr>
        <w:t>carries</w:t>
      </w:r>
      <w:r w:rsidRPr="008E0620">
        <w:rPr>
          <w:rFonts w:ascii="Times New Roman" w:eastAsia="宋体" w:hAnsi="Times New Roman" w:cs="Times New Roman"/>
          <w:sz w:val="20"/>
          <w:lang w:eastAsia="zh-CN"/>
        </w:rPr>
        <w:t xml:space="preserve"> relaying traffic and its own traffic (i.e. non-relaying) </w:t>
      </w:r>
      <w:r w:rsidR="00531CD9" w:rsidRPr="008E0620">
        <w:rPr>
          <w:rFonts w:ascii="Times New Roman" w:eastAsia="宋体" w:hAnsi="Times New Roman" w:cs="Times New Roman"/>
          <w:sz w:val="20"/>
          <w:lang w:eastAsia="zh-CN"/>
        </w:rPr>
        <w:t xml:space="preserve">over </w:t>
      </w:r>
      <w:r w:rsidR="001E03B5" w:rsidRPr="008E0620">
        <w:rPr>
          <w:rFonts w:ascii="Times New Roman" w:eastAsia="宋体" w:hAnsi="Times New Roman" w:cs="Times New Roman"/>
          <w:sz w:val="20"/>
          <w:lang w:eastAsia="zh-CN"/>
        </w:rPr>
        <w:t>the</w:t>
      </w:r>
      <w:r w:rsidR="00531CD9" w:rsidRPr="008E0620">
        <w:rPr>
          <w:rFonts w:ascii="Times New Roman" w:eastAsia="宋体" w:hAnsi="Times New Roman" w:cs="Times New Roman"/>
          <w:sz w:val="20"/>
          <w:lang w:eastAsia="zh-CN"/>
        </w:rPr>
        <w:t xml:space="preserve"> SL/</w:t>
      </w:r>
      <w:r w:rsidR="00531CD9" w:rsidRPr="008E0620">
        <w:rPr>
          <w:rFonts w:ascii="Times New Roman" w:eastAsia="宋体" w:hAnsi="Times New Roman" w:cs="Times New Roman" w:hint="eastAsia"/>
          <w:sz w:val="20"/>
          <w:lang w:eastAsia="zh-CN"/>
        </w:rPr>
        <w:t>Uu</w:t>
      </w:r>
      <w:r w:rsidR="00531CD9" w:rsidRPr="008E0620">
        <w:rPr>
          <w:rFonts w:ascii="Times New Roman" w:eastAsia="宋体" w:hAnsi="Times New Roman" w:cs="Times New Roman"/>
          <w:sz w:val="20"/>
          <w:lang w:eastAsia="zh-CN"/>
        </w:rPr>
        <w:t xml:space="preserve"> </w:t>
      </w:r>
      <w:r w:rsidR="00531CD9" w:rsidRPr="008E0620">
        <w:rPr>
          <w:rFonts w:ascii="Times New Roman" w:eastAsia="宋体" w:hAnsi="Times New Roman" w:cs="Times New Roman" w:hint="eastAsia"/>
          <w:sz w:val="20"/>
          <w:lang w:eastAsia="zh-CN"/>
        </w:rPr>
        <w:t>link</w:t>
      </w:r>
      <w:r w:rsidR="00531CD9" w:rsidRPr="008E0620">
        <w:rPr>
          <w:rFonts w:ascii="Times New Roman" w:eastAsia="宋体" w:hAnsi="Times New Roman" w:cs="Times New Roman"/>
          <w:sz w:val="20"/>
          <w:lang w:eastAsia="zh-CN"/>
        </w:rPr>
        <w:t xml:space="preserve"> </w:t>
      </w:r>
      <w:r w:rsidRPr="008E0620">
        <w:rPr>
          <w:rFonts w:ascii="Times New Roman" w:eastAsia="宋体" w:hAnsi="Times New Roman" w:cs="Times New Roman"/>
          <w:sz w:val="20"/>
          <w:lang w:eastAsia="zh-CN"/>
        </w:rPr>
        <w:t>simultaneously.</w:t>
      </w:r>
      <w:r w:rsidR="00EF7242" w:rsidRPr="008E0620">
        <w:rPr>
          <w:rFonts w:ascii="Times New Roman" w:eastAsia="宋体" w:hAnsi="Times New Roman" w:cs="Times New Roman"/>
          <w:sz w:val="20"/>
          <w:lang w:eastAsia="zh-CN"/>
        </w:rPr>
        <w:t xml:space="preserve"> </w:t>
      </w:r>
    </w:p>
    <w:p w14:paraId="75536B1D" w14:textId="6E2DAA3F" w:rsidR="001E03B5" w:rsidRPr="008E0620" w:rsidRDefault="00514E5E" w:rsidP="006B2FEA">
      <w:pPr>
        <w:ind w:left="34"/>
        <w:rPr>
          <w:rFonts w:ascii="Times New Roman" w:eastAsia="宋体" w:hAnsi="Times New Roman" w:cs="Times New Roman"/>
          <w:sz w:val="20"/>
          <w:lang w:eastAsia="zh-CN"/>
        </w:rPr>
      </w:pPr>
      <w:r w:rsidRPr="008E0620">
        <w:rPr>
          <w:rFonts w:ascii="Times New Roman" w:eastAsia="宋体" w:hAnsi="Times New Roman" w:cs="Times New Roman"/>
          <w:sz w:val="20"/>
          <w:lang w:eastAsia="zh-CN"/>
        </w:rPr>
        <w:t xml:space="preserve">For the </w:t>
      </w:r>
      <w:r w:rsidRPr="008E0620">
        <w:rPr>
          <w:rFonts w:ascii="Times New Roman" w:eastAsia="宋体" w:hAnsi="Times New Roman" w:cs="Times New Roman" w:hint="eastAsia"/>
          <w:sz w:val="20"/>
          <w:lang w:eastAsia="zh-CN"/>
        </w:rPr>
        <w:t>coming</w:t>
      </w:r>
      <w:r w:rsidRPr="008E0620">
        <w:rPr>
          <w:rFonts w:ascii="Times New Roman" w:eastAsia="宋体" w:hAnsi="Times New Roman" w:cs="Times New Roman"/>
          <w:sz w:val="20"/>
          <w:lang w:eastAsia="zh-CN"/>
        </w:rPr>
        <w:t xml:space="preserve"> traffic</w:t>
      </w:r>
      <w:r w:rsidR="006A7508" w:rsidRPr="008E0620">
        <w:rPr>
          <w:rFonts w:ascii="Times New Roman" w:eastAsia="宋体" w:hAnsi="Times New Roman" w:cs="Times New Roman"/>
          <w:sz w:val="20"/>
          <w:lang w:eastAsia="zh-CN"/>
        </w:rPr>
        <w:t xml:space="preserve"> from Remote </w:t>
      </w:r>
      <w:r w:rsidR="006A7508" w:rsidRPr="008E0620">
        <w:rPr>
          <w:rFonts w:ascii="Times New Roman" w:eastAsia="宋体" w:hAnsi="Times New Roman" w:cs="Times New Roman" w:hint="eastAsia"/>
          <w:sz w:val="20"/>
          <w:lang w:eastAsia="zh-CN"/>
        </w:rPr>
        <w:t>UE</w:t>
      </w:r>
      <w:r w:rsidRPr="008E0620">
        <w:rPr>
          <w:rFonts w:ascii="Times New Roman" w:eastAsia="宋体" w:hAnsi="Times New Roman" w:cs="Times New Roman"/>
          <w:sz w:val="20"/>
          <w:lang w:eastAsia="zh-CN"/>
        </w:rPr>
        <w:t xml:space="preserve">, </w:t>
      </w:r>
      <w:r w:rsidRPr="008E0620">
        <w:rPr>
          <w:rFonts w:ascii="Times New Roman" w:eastAsia="宋体" w:hAnsi="Times New Roman" w:cs="Times New Roman" w:hint="eastAsia"/>
          <w:sz w:val="20"/>
          <w:lang w:eastAsia="zh-CN"/>
        </w:rPr>
        <w:t>Relay</w:t>
      </w:r>
      <w:r w:rsidRPr="008E0620">
        <w:rPr>
          <w:rFonts w:ascii="Times New Roman" w:eastAsia="宋体" w:hAnsi="Times New Roman" w:cs="Times New Roman"/>
          <w:sz w:val="20"/>
          <w:lang w:eastAsia="zh-CN"/>
        </w:rPr>
        <w:t xml:space="preserve"> UE</w:t>
      </w:r>
      <w:r w:rsidR="006A7508" w:rsidRPr="008E0620">
        <w:rPr>
          <w:rFonts w:ascii="Times New Roman" w:eastAsia="宋体" w:hAnsi="Times New Roman" w:cs="Times New Roman"/>
          <w:sz w:val="20"/>
          <w:lang w:eastAsia="zh-CN"/>
        </w:rPr>
        <w:t xml:space="preserve"> should differentiate the traffic and</w:t>
      </w:r>
      <w:r w:rsidRPr="008E0620">
        <w:rPr>
          <w:rFonts w:ascii="Times New Roman" w:eastAsia="宋体" w:hAnsi="Times New Roman" w:cs="Times New Roman"/>
          <w:sz w:val="20"/>
          <w:lang w:eastAsia="zh-CN"/>
        </w:rPr>
        <w:t xml:space="preserve"> delivers the non-relaying traffic to its PC5 SDAP/PDCP entity</w:t>
      </w:r>
      <w:r w:rsidR="006A7508" w:rsidRPr="008E0620">
        <w:rPr>
          <w:rFonts w:ascii="Times New Roman" w:eastAsia="宋体" w:hAnsi="Times New Roman" w:cs="Times New Roman"/>
          <w:sz w:val="20"/>
          <w:lang w:eastAsia="zh-CN"/>
        </w:rPr>
        <w:t xml:space="preserve"> </w:t>
      </w:r>
      <w:r w:rsidRPr="008E0620">
        <w:rPr>
          <w:rFonts w:ascii="Times New Roman" w:eastAsia="宋体" w:hAnsi="Times New Roman" w:cs="Times New Roman"/>
          <w:sz w:val="20"/>
          <w:lang w:eastAsia="zh-CN"/>
        </w:rPr>
        <w:t xml:space="preserve">while relays the relaying traffic to Uu RLC bearers. </w:t>
      </w:r>
      <w:r w:rsidR="006A7508" w:rsidRPr="008E0620">
        <w:rPr>
          <w:rFonts w:ascii="Times New Roman" w:eastAsia="宋体" w:hAnsi="Times New Roman" w:cs="Times New Roman"/>
          <w:sz w:val="20"/>
          <w:lang w:eastAsia="zh-CN"/>
        </w:rPr>
        <w:t>I</w:t>
      </w:r>
      <w:r w:rsidR="00531CD9" w:rsidRPr="008E0620">
        <w:rPr>
          <w:rFonts w:ascii="Times New Roman" w:eastAsia="宋体" w:hAnsi="Times New Roman" w:cs="Times New Roman"/>
          <w:sz w:val="20"/>
          <w:lang w:eastAsia="zh-CN"/>
        </w:rPr>
        <w:t>n the opposite direction</w:t>
      </w:r>
      <w:r w:rsidR="006A7508" w:rsidRPr="008E0620">
        <w:rPr>
          <w:rFonts w:ascii="Times New Roman" w:eastAsia="宋体" w:hAnsi="Times New Roman" w:cs="Times New Roman" w:hint="eastAsia"/>
          <w:sz w:val="20"/>
          <w:lang w:eastAsia="zh-CN"/>
        </w:rPr>
        <w:t>,</w:t>
      </w:r>
      <w:r w:rsidR="001E03B5" w:rsidRPr="008E0620">
        <w:rPr>
          <w:rFonts w:ascii="Times New Roman" w:eastAsia="宋体" w:hAnsi="Times New Roman" w:cs="Times New Roman"/>
          <w:sz w:val="20"/>
          <w:lang w:eastAsia="zh-CN"/>
        </w:rPr>
        <w:t xml:space="preserve"> Remote UE needs to differentiate </w:t>
      </w:r>
      <w:r w:rsidR="00797EDC" w:rsidRPr="008E0620">
        <w:rPr>
          <w:rFonts w:ascii="Times New Roman" w:eastAsia="宋体" w:hAnsi="Times New Roman" w:cs="Times New Roman"/>
          <w:sz w:val="20"/>
          <w:lang w:eastAsia="zh-CN"/>
        </w:rPr>
        <w:t xml:space="preserve">and delivers </w:t>
      </w:r>
      <w:r w:rsidR="001E03B5" w:rsidRPr="008E0620">
        <w:rPr>
          <w:rFonts w:ascii="Times New Roman" w:eastAsia="宋体" w:hAnsi="Times New Roman" w:cs="Times New Roman"/>
          <w:sz w:val="20"/>
          <w:lang w:eastAsia="zh-CN"/>
        </w:rPr>
        <w:t xml:space="preserve">the relaying and non-relaying traffic to </w:t>
      </w:r>
      <w:r w:rsidR="00797EDC" w:rsidRPr="008E0620">
        <w:rPr>
          <w:rFonts w:ascii="Times New Roman" w:eastAsia="宋体" w:hAnsi="Times New Roman" w:cs="Times New Roman"/>
          <w:sz w:val="20"/>
          <w:lang w:eastAsia="zh-CN"/>
        </w:rPr>
        <w:t xml:space="preserve">E2E </w:t>
      </w:r>
      <w:r w:rsidR="001E03B5" w:rsidRPr="008E0620">
        <w:rPr>
          <w:rFonts w:ascii="Times New Roman" w:eastAsia="宋体" w:hAnsi="Times New Roman" w:cs="Times New Roman"/>
          <w:sz w:val="20"/>
          <w:lang w:eastAsia="zh-CN"/>
        </w:rPr>
        <w:t xml:space="preserve">Uu SDAP/PDCP entity and PC5 SDAP/PDCP entity, </w:t>
      </w:r>
      <w:r w:rsidR="00797EDC" w:rsidRPr="008E0620">
        <w:rPr>
          <w:rFonts w:ascii="Times New Roman" w:eastAsia="宋体" w:hAnsi="Times New Roman" w:cs="Times New Roman"/>
          <w:sz w:val="20"/>
          <w:lang w:eastAsia="zh-CN"/>
        </w:rPr>
        <w:t>respectively</w:t>
      </w:r>
      <w:r w:rsidR="006A7508" w:rsidRPr="008E0620">
        <w:rPr>
          <w:rFonts w:ascii="Times New Roman" w:eastAsia="宋体" w:hAnsi="Times New Roman" w:cs="Times New Roman"/>
          <w:sz w:val="20"/>
          <w:lang w:eastAsia="zh-CN"/>
        </w:rPr>
        <w:t xml:space="preserve">. </w:t>
      </w:r>
    </w:p>
    <w:p w14:paraId="0C784104" w14:textId="4AFF3A11" w:rsidR="00797EDC" w:rsidRPr="008E0620" w:rsidRDefault="006A7508" w:rsidP="006B2FEA">
      <w:pPr>
        <w:ind w:left="34"/>
        <w:rPr>
          <w:rFonts w:ascii="Times New Roman" w:eastAsia="宋体" w:hAnsi="Times New Roman" w:cs="Times New Roman"/>
          <w:sz w:val="20"/>
          <w:lang w:eastAsia="zh-CN"/>
        </w:rPr>
      </w:pPr>
      <w:r w:rsidRPr="008E0620">
        <w:rPr>
          <w:rFonts w:ascii="Times New Roman" w:eastAsia="宋体" w:hAnsi="Times New Roman" w:cs="Times New Roman"/>
          <w:sz w:val="20"/>
          <w:lang w:eastAsia="zh-CN"/>
        </w:rPr>
        <w:t xml:space="preserve">For the traffic </w:t>
      </w:r>
      <w:r w:rsidR="00683573" w:rsidRPr="008E0620">
        <w:rPr>
          <w:rFonts w:ascii="Times New Roman" w:eastAsia="宋体" w:hAnsi="Times New Roman" w:cs="Times New Roman"/>
          <w:sz w:val="20"/>
          <w:lang w:eastAsia="zh-CN"/>
        </w:rPr>
        <w:t xml:space="preserve">from gNB, </w:t>
      </w:r>
      <w:r w:rsidR="00683573" w:rsidRPr="008E0620">
        <w:rPr>
          <w:rFonts w:ascii="Times New Roman" w:eastAsia="宋体" w:hAnsi="Times New Roman" w:cs="Times New Roman" w:hint="eastAsia"/>
          <w:sz w:val="20"/>
          <w:lang w:eastAsia="zh-CN"/>
        </w:rPr>
        <w:t>Relay</w:t>
      </w:r>
      <w:r w:rsidR="00683573" w:rsidRPr="008E0620">
        <w:rPr>
          <w:rFonts w:ascii="Times New Roman" w:eastAsia="宋体" w:hAnsi="Times New Roman" w:cs="Times New Roman"/>
          <w:sz w:val="20"/>
          <w:lang w:eastAsia="zh-CN"/>
        </w:rPr>
        <w:t xml:space="preserve"> UE differentiate</w:t>
      </w:r>
      <w:r w:rsidR="00797EDC" w:rsidRPr="008E0620">
        <w:rPr>
          <w:rFonts w:ascii="Times New Roman" w:eastAsia="宋体" w:hAnsi="Times New Roman" w:cs="Times New Roman" w:hint="eastAsia"/>
          <w:sz w:val="20"/>
          <w:lang w:eastAsia="zh-CN"/>
        </w:rPr>
        <w:t>s</w:t>
      </w:r>
      <w:r w:rsidR="00683573" w:rsidRPr="008E0620">
        <w:rPr>
          <w:rFonts w:ascii="Times New Roman" w:eastAsia="宋体" w:hAnsi="Times New Roman" w:cs="Times New Roman"/>
          <w:sz w:val="20"/>
          <w:lang w:eastAsia="zh-CN"/>
        </w:rPr>
        <w:t xml:space="preserve"> </w:t>
      </w:r>
      <w:r w:rsidR="00683573" w:rsidRPr="008E0620">
        <w:rPr>
          <w:rFonts w:ascii="Times New Roman" w:eastAsia="宋体" w:hAnsi="Times New Roman" w:cs="Times New Roman" w:hint="eastAsia"/>
          <w:sz w:val="20"/>
          <w:lang w:eastAsia="zh-CN"/>
        </w:rPr>
        <w:t>t</w:t>
      </w:r>
      <w:r w:rsidR="00683573" w:rsidRPr="008E0620">
        <w:rPr>
          <w:rFonts w:ascii="Times New Roman" w:eastAsia="宋体" w:hAnsi="Times New Roman" w:cs="Times New Roman"/>
          <w:sz w:val="20"/>
          <w:lang w:eastAsia="zh-CN"/>
        </w:rPr>
        <w:t>he traffic and delivers</w:t>
      </w:r>
      <w:r w:rsidR="00797EDC" w:rsidRPr="008E0620">
        <w:rPr>
          <w:rFonts w:ascii="Times New Roman" w:eastAsia="宋体" w:hAnsi="Times New Roman" w:cs="Times New Roman"/>
          <w:sz w:val="20"/>
          <w:lang w:eastAsia="zh-CN"/>
        </w:rPr>
        <w:t xml:space="preserve"> </w:t>
      </w:r>
      <w:r w:rsidR="00683573" w:rsidRPr="008E0620">
        <w:rPr>
          <w:rFonts w:ascii="Times New Roman" w:eastAsia="宋体" w:hAnsi="Times New Roman" w:cs="Times New Roman"/>
          <w:sz w:val="20"/>
          <w:lang w:eastAsia="zh-CN"/>
        </w:rPr>
        <w:t xml:space="preserve">non-relaying traffic to its Uu SDAP/PDCP entity while </w:t>
      </w:r>
      <w:r w:rsidR="00255777" w:rsidRPr="008E0620">
        <w:rPr>
          <w:rFonts w:ascii="Times New Roman" w:eastAsia="宋体" w:hAnsi="Times New Roman" w:cs="Times New Roman"/>
          <w:sz w:val="20"/>
          <w:lang w:eastAsia="zh-CN"/>
        </w:rPr>
        <w:t>transmits</w:t>
      </w:r>
      <w:r w:rsidR="00683573" w:rsidRPr="008E0620">
        <w:rPr>
          <w:rFonts w:ascii="Times New Roman" w:eastAsia="宋体" w:hAnsi="Times New Roman" w:cs="Times New Roman"/>
          <w:sz w:val="20"/>
          <w:lang w:eastAsia="zh-CN"/>
        </w:rPr>
        <w:t xml:space="preserve"> relaying traffic to </w:t>
      </w:r>
      <w:r w:rsidR="00797EDC" w:rsidRPr="008E0620">
        <w:rPr>
          <w:rFonts w:ascii="Times New Roman" w:eastAsia="宋体" w:hAnsi="Times New Roman" w:cs="Times New Roman"/>
          <w:sz w:val="20"/>
          <w:lang w:eastAsia="zh-CN"/>
        </w:rPr>
        <w:t xml:space="preserve">the </w:t>
      </w:r>
      <w:r w:rsidR="00683573" w:rsidRPr="008E0620">
        <w:rPr>
          <w:rFonts w:ascii="Times New Roman" w:eastAsia="宋体" w:hAnsi="Times New Roman" w:cs="Times New Roman"/>
          <w:sz w:val="20"/>
          <w:lang w:eastAsia="zh-CN"/>
        </w:rPr>
        <w:t>PC5 RLC bearers.</w:t>
      </w:r>
      <w:r w:rsidR="001E03B5" w:rsidRPr="008E0620">
        <w:rPr>
          <w:rFonts w:ascii="Times New Roman" w:eastAsia="宋体" w:hAnsi="Times New Roman" w:cs="Times New Roman"/>
          <w:sz w:val="20"/>
          <w:lang w:eastAsia="zh-CN"/>
        </w:rPr>
        <w:t xml:space="preserve"> </w:t>
      </w:r>
      <w:r w:rsidR="00797EDC" w:rsidRPr="008E0620">
        <w:rPr>
          <w:rFonts w:ascii="Times New Roman" w:eastAsia="宋体" w:hAnsi="Times New Roman" w:cs="Times New Roman"/>
          <w:sz w:val="20"/>
          <w:lang w:eastAsia="zh-CN"/>
        </w:rPr>
        <w:t>Similarly</w:t>
      </w:r>
      <w:r w:rsidR="00797EDC" w:rsidRPr="008E0620">
        <w:rPr>
          <w:rFonts w:ascii="Times New Roman" w:eastAsia="宋体" w:hAnsi="Times New Roman" w:cs="Times New Roman" w:hint="eastAsia"/>
          <w:sz w:val="20"/>
          <w:lang w:eastAsia="zh-CN"/>
        </w:rPr>
        <w:t>,</w:t>
      </w:r>
      <w:r w:rsidR="00797EDC" w:rsidRPr="008E0620">
        <w:rPr>
          <w:rFonts w:ascii="Times New Roman" w:eastAsia="宋体" w:hAnsi="Times New Roman" w:cs="Times New Roman"/>
          <w:sz w:val="20"/>
          <w:lang w:eastAsia="zh-CN"/>
        </w:rPr>
        <w:t xml:space="preserve"> </w:t>
      </w:r>
      <w:r w:rsidR="001E03B5" w:rsidRPr="008E0620">
        <w:rPr>
          <w:rFonts w:ascii="Times New Roman" w:eastAsia="宋体" w:hAnsi="Times New Roman" w:cs="Times New Roman" w:hint="eastAsia"/>
          <w:sz w:val="20"/>
          <w:lang w:eastAsia="zh-CN"/>
        </w:rPr>
        <w:t>gNB</w:t>
      </w:r>
      <w:r w:rsidR="001E03B5" w:rsidRPr="008E0620">
        <w:rPr>
          <w:rFonts w:ascii="Times New Roman" w:eastAsia="宋体" w:hAnsi="Times New Roman" w:cs="Times New Roman"/>
          <w:sz w:val="20"/>
          <w:lang w:eastAsia="zh-CN"/>
        </w:rPr>
        <w:t xml:space="preserve"> </w:t>
      </w:r>
      <w:r w:rsidR="001E03B5" w:rsidRPr="008E0620">
        <w:rPr>
          <w:rFonts w:ascii="Times New Roman" w:eastAsia="宋体" w:hAnsi="Times New Roman" w:cs="Times New Roman" w:hint="eastAsia"/>
          <w:sz w:val="20"/>
          <w:lang w:eastAsia="zh-CN"/>
        </w:rPr>
        <w:t>need</w:t>
      </w:r>
      <w:r w:rsidR="001E03B5" w:rsidRPr="008E0620">
        <w:rPr>
          <w:rFonts w:ascii="Times New Roman" w:eastAsia="宋体" w:hAnsi="Times New Roman" w:cs="Times New Roman"/>
          <w:sz w:val="20"/>
          <w:lang w:eastAsia="zh-CN"/>
        </w:rPr>
        <w:t xml:space="preserve">s </w:t>
      </w:r>
      <w:r w:rsidR="00797EDC" w:rsidRPr="008E0620">
        <w:rPr>
          <w:rFonts w:ascii="Times New Roman" w:eastAsia="宋体" w:hAnsi="Times New Roman" w:cs="Times New Roman"/>
          <w:sz w:val="20"/>
          <w:lang w:eastAsia="zh-CN"/>
        </w:rPr>
        <w:t xml:space="preserve">to do the </w:t>
      </w:r>
      <w:r w:rsidR="001E03B5" w:rsidRPr="008E0620">
        <w:rPr>
          <w:rFonts w:ascii="Times New Roman" w:eastAsia="宋体" w:hAnsi="Times New Roman" w:cs="Times New Roman"/>
          <w:sz w:val="20"/>
          <w:lang w:eastAsia="zh-CN"/>
        </w:rPr>
        <w:t>traffic d</w:t>
      </w:r>
      <w:r w:rsidR="00797EDC" w:rsidRPr="008E0620">
        <w:rPr>
          <w:rFonts w:ascii="Times New Roman" w:eastAsia="宋体" w:hAnsi="Times New Roman" w:cs="Times New Roman"/>
          <w:sz w:val="20"/>
          <w:lang w:eastAsia="zh-CN"/>
        </w:rPr>
        <w:t xml:space="preserve">ifferentiation as well. </w:t>
      </w:r>
    </w:p>
    <w:p w14:paraId="177AA919" w14:textId="2096BA2B" w:rsidR="00EF7242" w:rsidRPr="008E0620" w:rsidRDefault="00EF7242" w:rsidP="006B2FEA">
      <w:pPr>
        <w:ind w:left="34"/>
        <w:rPr>
          <w:rFonts w:ascii="Times New Roman" w:eastAsia="宋体" w:hAnsi="Times New Roman" w:cs="Times New Roman"/>
          <w:sz w:val="20"/>
          <w:lang w:eastAsia="zh-CN"/>
        </w:rPr>
      </w:pPr>
      <w:r w:rsidRPr="008E0620">
        <w:rPr>
          <w:rFonts w:ascii="Times New Roman" w:eastAsia="宋体" w:hAnsi="Times New Roman" w:cs="Times New Roman" w:hint="eastAsia"/>
          <w:sz w:val="20"/>
          <w:lang w:eastAsia="zh-CN"/>
        </w:rPr>
        <w:t>A</w:t>
      </w:r>
      <w:r w:rsidRPr="008E0620">
        <w:rPr>
          <w:rFonts w:ascii="Times New Roman" w:eastAsia="宋体" w:hAnsi="Times New Roman" w:cs="Times New Roman"/>
          <w:sz w:val="20"/>
          <w:lang w:eastAsia="zh-CN"/>
        </w:rPr>
        <w:t xml:space="preserve"> nature and simple way to separate the relaying traffic and non-relaying traffic is using different RLC bearers</w:t>
      </w:r>
      <w:r w:rsidRPr="008E0620">
        <w:rPr>
          <w:rFonts w:ascii="Times New Roman" w:eastAsia="宋体" w:hAnsi="Times New Roman" w:cs="Times New Roman" w:hint="eastAsia"/>
          <w:sz w:val="20"/>
          <w:lang w:eastAsia="zh-CN"/>
        </w:rPr>
        <w:t>.</w:t>
      </w:r>
      <w:r w:rsidRPr="008E0620">
        <w:rPr>
          <w:rFonts w:ascii="Times New Roman" w:eastAsia="宋体" w:hAnsi="Times New Roman" w:cs="Times New Roman"/>
          <w:sz w:val="20"/>
          <w:lang w:eastAsia="zh-CN"/>
        </w:rPr>
        <w:t xml:space="preserve"> </w:t>
      </w:r>
    </w:p>
    <w:p w14:paraId="11FF70AB" w14:textId="6D9B5E1E" w:rsidR="006B2FEA" w:rsidRPr="008E0620" w:rsidRDefault="00B32DE0" w:rsidP="006B2FEA">
      <w:pPr>
        <w:spacing w:after="60"/>
        <w:rPr>
          <w:rFonts w:ascii="Times New Roman" w:eastAsia="宋体" w:hAnsi="Times New Roman"/>
          <w:b/>
          <w:kern w:val="2"/>
          <w:sz w:val="20"/>
          <w:lang w:val="en-US" w:eastAsia="zh-CN"/>
        </w:rPr>
      </w:pPr>
      <w:r>
        <w:rPr>
          <w:rFonts w:ascii="Times New Roman" w:eastAsia="宋体" w:hAnsi="Times New Roman"/>
          <w:b/>
          <w:kern w:val="2"/>
          <w:sz w:val="20"/>
          <w:lang w:val="en-US" w:eastAsia="zh-CN"/>
        </w:rPr>
        <w:lastRenderedPageBreak/>
        <w:t>Observation</w:t>
      </w:r>
      <w:r w:rsidRPr="005E367A">
        <w:rPr>
          <w:rFonts w:ascii="Times New Roman" w:eastAsia="宋体" w:hAnsi="Times New Roman"/>
          <w:b/>
          <w:kern w:val="2"/>
          <w:sz w:val="20"/>
          <w:lang w:val="en-US" w:eastAsia="zh-CN"/>
        </w:rPr>
        <w:t xml:space="preserve"> </w:t>
      </w:r>
      <w:r w:rsidR="006D6B47">
        <w:rPr>
          <w:rFonts w:ascii="Times New Roman" w:eastAsia="宋体" w:hAnsi="Times New Roman"/>
          <w:b/>
          <w:kern w:val="2"/>
          <w:sz w:val="20"/>
          <w:lang w:val="en-US" w:eastAsia="zh-CN"/>
        </w:rPr>
        <w:t>4</w:t>
      </w:r>
      <w:r w:rsidR="006B2FEA" w:rsidRPr="008E0620">
        <w:rPr>
          <w:rFonts w:ascii="Times New Roman" w:eastAsia="宋体" w:hAnsi="Times New Roman"/>
          <w:b/>
          <w:kern w:val="2"/>
          <w:sz w:val="20"/>
          <w:lang w:val="en-US" w:eastAsia="zh-CN"/>
        </w:rPr>
        <w:t>: Differentiate the relay</w:t>
      </w:r>
      <w:r w:rsidR="006B2FEA" w:rsidRPr="008E0620">
        <w:rPr>
          <w:rFonts w:ascii="Times New Roman" w:eastAsia="宋体" w:hAnsi="Times New Roman" w:hint="eastAsia"/>
          <w:b/>
          <w:kern w:val="2"/>
          <w:sz w:val="20"/>
          <w:lang w:val="en-US" w:eastAsia="zh-CN"/>
        </w:rPr>
        <w:t>ing</w:t>
      </w:r>
      <w:r w:rsidR="006B2FEA" w:rsidRPr="008E0620">
        <w:rPr>
          <w:rFonts w:ascii="Times New Roman" w:eastAsia="宋体" w:hAnsi="Times New Roman"/>
          <w:b/>
          <w:kern w:val="2"/>
          <w:sz w:val="20"/>
          <w:lang w:val="en-US" w:eastAsia="zh-CN"/>
        </w:rPr>
        <w:t xml:space="preserve"> traffic and non-relaying traffic </w:t>
      </w:r>
      <w:r w:rsidR="006B2FEA" w:rsidRPr="008E0620">
        <w:rPr>
          <w:rFonts w:ascii="Times New Roman" w:eastAsia="宋体" w:hAnsi="Times New Roman" w:hint="eastAsia"/>
          <w:b/>
          <w:kern w:val="2"/>
          <w:sz w:val="20"/>
          <w:lang w:val="en-US" w:eastAsia="zh-CN"/>
        </w:rPr>
        <w:t>over</w:t>
      </w:r>
      <w:r w:rsidR="006B2FEA" w:rsidRPr="008E0620">
        <w:rPr>
          <w:rFonts w:ascii="Times New Roman" w:eastAsia="宋体" w:hAnsi="Times New Roman"/>
          <w:b/>
          <w:kern w:val="2"/>
          <w:sz w:val="20"/>
          <w:lang w:val="en-US" w:eastAsia="zh-CN"/>
        </w:rPr>
        <w:t xml:space="preserve"> </w:t>
      </w:r>
      <w:r w:rsidR="006B2FEA" w:rsidRPr="008E0620">
        <w:rPr>
          <w:rFonts w:ascii="Times New Roman" w:eastAsia="宋体" w:hAnsi="Times New Roman" w:hint="eastAsia"/>
          <w:b/>
          <w:kern w:val="2"/>
          <w:sz w:val="20"/>
          <w:lang w:val="en-US" w:eastAsia="zh-CN"/>
        </w:rPr>
        <w:t>SL</w:t>
      </w:r>
      <w:r w:rsidR="006B2FEA" w:rsidRPr="008E0620">
        <w:rPr>
          <w:rFonts w:ascii="Times New Roman" w:eastAsia="宋体" w:hAnsi="Times New Roman"/>
          <w:b/>
          <w:kern w:val="2"/>
          <w:sz w:val="20"/>
          <w:lang w:val="en-US" w:eastAsia="zh-CN"/>
        </w:rPr>
        <w:t xml:space="preserve"> </w:t>
      </w:r>
      <w:r w:rsidR="006B2FEA" w:rsidRPr="008E0620">
        <w:rPr>
          <w:rFonts w:ascii="Times New Roman" w:eastAsia="宋体" w:hAnsi="Times New Roman" w:hint="eastAsia"/>
          <w:b/>
          <w:kern w:val="2"/>
          <w:sz w:val="20"/>
          <w:lang w:val="en-US" w:eastAsia="zh-CN"/>
        </w:rPr>
        <w:t>via</w:t>
      </w:r>
      <w:r w:rsidR="006B2FEA" w:rsidRPr="008E0620">
        <w:rPr>
          <w:rFonts w:ascii="Times New Roman" w:eastAsia="宋体" w:hAnsi="Times New Roman"/>
          <w:b/>
          <w:kern w:val="2"/>
          <w:sz w:val="20"/>
          <w:lang w:val="en-US" w:eastAsia="zh-CN"/>
        </w:rPr>
        <w:t xml:space="preserve"> separate </w:t>
      </w:r>
      <w:r w:rsidR="006B76F6">
        <w:rPr>
          <w:rFonts w:ascii="Times New Roman" w:eastAsia="宋体" w:hAnsi="Times New Roman"/>
          <w:b/>
          <w:kern w:val="2"/>
          <w:sz w:val="20"/>
          <w:lang w:val="en-US" w:eastAsia="zh-CN"/>
        </w:rPr>
        <w:t xml:space="preserve">RLC </w:t>
      </w:r>
      <w:r w:rsidR="006B2FEA" w:rsidRPr="008E0620">
        <w:rPr>
          <w:rFonts w:ascii="Times New Roman" w:eastAsia="宋体" w:hAnsi="Times New Roman" w:hint="eastAsia"/>
          <w:b/>
          <w:kern w:val="2"/>
          <w:sz w:val="20"/>
          <w:lang w:val="en-US" w:eastAsia="zh-CN"/>
        </w:rPr>
        <w:t>bearer</w:t>
      </w:r>
      <w:r w:rsidR="006B2FEA" w:rsidRPr="008E0620">
        <w:rPr>
          <w:rFonts w:ascii="Times New Roman" w:eastAsia="宋体" w:hAnsi="Times New Roman"/>
          <w:b/>
          <w:kern w:val="2"/>
          <w:sz w:val="20"/>
          <w:lang w:val="en-US" w:eastAsia="zh-CN"/>
        </w:rPr>
        <w:t>s.</w:t>
      </w:r>
    </w:p>
    <w:p w14:paraId="0F921522" w14:textId="5F9A76E0" w:rsidR="006B2FEA" w:rsidRPr="008E0620" w:rsidRDefault="00B32DE0" w:rsidP="006B2FEA">
      <w:pPr>
        <w:spacing w:after="60"/>
        <w:rPr>
          <w:rFonts w:eastAsia="宋体"/>
          <w:b/>
          <w:kern w:val="2"/>
          <w:sz w:val="20"/>
        </w:rPr>
      </w:pPr>
      <w:r>
        <w:rPr>
          <w:rFonts w:ascii="Times New Roman" w:eastAsia="宋体" w:hAnsi="Times New Roman"/>
          <w:b/>
          <w:kern w:val="2"/>
          <w:sz w:val="20"/>
          <w:lang w:val="en-US" w:eastAsia="zh-CN"/>
        </w:rPr>
        <w:t>Observation</w:t>
      </w:r>
      <w:r w:rsidRPr="005E367A">
        <w:rPr>
          <w:rFonts w:ascii="Times New Roman" w:eastAsia="宋体" w:hAnsi="Times New Roman"/>
          <w:b/>
          <w:kern w:val="2"/>
          <w:sz w:val="20"/>
          <w:lang w:val="en-US" w:eastAsia="zh-CN"/>
        </w:rPr>
        <w:t xml:space="preserve"> </w:t>
      </w:r>
      <w:r w:rsidR="006D6B47">
        <w:rPr>
          <w:rFonts w:ascii="Times New Roman" w:eastAsia="宋体" w:hAnsi="Times New Roman"/>
          <w:b/>
          <w:kern w:val="2"/>
          <w:sz w:val="20"/>
          <w:lang w:val="en-US" w:eastAsia="zh-CN"/>
        </w:rPr>
        <w:t>5</w:t>
      </w:r>
      <w:r w:rsidR="006B2FEA" w:rsidRPr="008E0620">
        <w:rPr>
          <w:rFonts w:ascii="Times New Roman" w:eastAsia="宋体" w:hAnsi="Times New Roman" w:hint="eastAsia"/>
          <w:b/>
          <w:kern w:val="2"/>
          <w:sz w:val="20"/>
          <w:lang w:val="en-US" w:eastAsia="zh-CN"/>
        </w:rPr>
        <w:t>:</w:t>
      </w:r>
      <w:r w:rsidR="006B2FEA" w:rsidRPr="008E0620">
        <w:rPr>
          <w:rFonts w:ascii="Times New Roman" w:eastAsia="宋体" w:hAnsi="Times New Roman"/>
          <w:b/>
          <w:kern w:val="2"/>
          <w:sz w:val="20"/>
          <w:lang w:val="en-US" w:eastAsia="zh-CN"/>
        </w:rPr>
        <w:t xml:space="preserve"> Differentiate the relay</w:t>
      </w:r>
      <w:r w:rsidR="006B2FEA" w:rsidRPr="008E0620">
        <w:rPr>
          <w:rFonts w:ascii="Times New Roman" w:eastAsia="宋体" w:hAnsi="Times New Roman" w:hint="eastAsia"/>
          <w:b/>
          <w:kern w:val="2"/>
          <w:sz w:val="20"/>
          <w:lang w:val="en-US" w:eastAsia="zh-CN"/>
        </w:rPr>
        <w:t>ing</w:t>
      </w:r>
      <w:r w:rsidR="006B2FEA" w:rsidRPr="008E0620">
        <w:rPr>
          <w:rFonts w:ascii="Times New Roman" w:eastAsia="宋体" w:hAnsi="Times New Roman"/>
          <w:b/>
          <w:kern w:val="2"/>
          <w:sz w:val="20"/>
          <w:lang w:val="en-US" w:eastAsia="zh-CN"/>
        </w:rPr>
        <w:t xml:space="preserve"> traffic and non-relaying traffic </w:t>
      </w:r>
      <w:r w:rsidR="006B2FEA" w:rsidRPr="008E0620">
        <w:rPr>
          <w:rFonts w:ascii="Times New Roman" w:eastAsia="宋体" w:hAnsi="Times New Roman" w:hint="eastAsia"/>
          <w:b/>
          <w:kern w:val="2"/>
          <w:sz w:val="20"/>
          <w:lang w:val="en-US" w:eastAsia="zh-CN"/>
        </w:rPr>
        <w:t>over</w:t>
      </w:r>
      <w:r w:rsidR="006B2FEA" w:rsidRPr="008E0620">
        <w:rPr>
          <w:rFonts w:ascii="Times New Roman" w:eastAsia="宋体" w:hAnsi="Times New Roman"/>
          <w:b/>
          <w:kern w:val="2"/>
          <w:sz w:val="20"/>
          <w:lang w:val="en-US" w:eastAsia="zh-CN"/>
        </w:rPr>
        <w:t xml:space="preserve"> </w:t>
      </w:r>
      <w:r w:rsidR="006B2FEA" w:rsidRPr="008E0620">
        <w:rPr>
          <w:rFonts w:ascii="Times New Roman" w:eastAsia="宋体" w:hAnsi="Times New Roman" w:hint="eastAsia"/>
          <w:b/>
          <w:kern w:val="2"/>
          <w:sz w:val="20"/>
          <w:lang w:val="en-US" w:eastAsia="zh-CN"/>
        </w:rPr>
        <w:t>Uu</w:t>
      </w:r>
      <w:r w:rsidR="006B2FEA" w:rsidRPr="008E0620">
        <w:rPr>
          <w:rFonts w:ascii="Times New Roman" w:eastAsia="宋体" w:hAnsi="Times New Roman"/>
          <w:b/>
          <w:kern w:val="2"/>
          <w:sz w:val="20"/>
          <w:lang w:val="en-US" w:eastAsia="zh-CN"/>
        </w:rPr>
        <w:t xml:space="preserve"> </w:t>
      </w:r>
      <w:r w:rsidR="006B2FEA" w:rsidRPr="008E0620">
        <w:rPr>
          <w:rFonts w:ascii="Times New Roman" w:eastAsia="宋体" w:hAnsi="Times New Roman" w:hint="eastAsia"/>
          <w:b/>
          <w:kern w:val="2"/>
          <w:sz w:val="20"/>
          <w:lang w:val="en-US" w:eastAsia="zh-CN"/>
        </w:rPr>
        <w:t>link</w:t>
      </w:r>
      <w:r w:rsidR="006B2FEA" w:rsidRPr="008E0620">
        <w:rPr>
          <w:rFonts w:ascii="Times New Roman" w:eastAsia="宋体" w:hAnsi="Times New Roman"/>
          <w:b/>
          <w:kern w:val="2"/>
          <w:sz w:val="20"/>
          <w:lang w:val="en-US" w:eastAsia="zh-CN"/>
        </w:rPr>
        <w:t xml:space="preserve"> </w:t>
      </w:r>
      <w:r w:rsidR="006B2FEA" w:rsidRPr="008E0620">
        <w:rPr>
          <w:rFonts w:ascii="Times New Roman" w:eastAsia="宋体" w:hAnsi="Times New Roman" w:hint="eastAsia"/>
          <w:b/>
          <w:kern w:val="2"/>
          <w:sz w:val="20"/>
          <w:lang w:val="en-US" w:eastAsia="zh-CN"/>
        </w:rPr>
        <w:t>via</w:t>
      </w:r>
      <w:r w:rsidR="006B2FEA" w:rsidRPr="008E0620">
        <w:rPr>
          <w:rFonts w:ascii="Times New Roman" w:eastAsia="宋体" w:hAnsi="Times New Roman"/>
          <w:b/>
          <w:kern w:val="2"/>
          <w:sz w:val="20"/>
          <w:lang w:val="en-US" w:eastAsia="zh-CN"/>
        </w:rPr>
        <w:t xml:space="preserve"> separate</w:t>
      </w:r>
      <w:r w:rsidR="006B2FEA" w:rsidRPr="008E0620">
        <w:rPr>
          <w:rFonts w:ascii="Times New Roman" w:eastAsia="宋体" w:hAnsi="Times New Roman" w:hint="eastAsia"/>
          <w:b/>
          <w:kern w:val="2"/>
          <w:sz w:val="20"/>
          <w:lang w:val="en-US" w:eastAsia="zh-CN"/>
        </w:rPr>
        <w:t xml:space="preserve"> </w:t>
      </w:r>
      <w:r w:rsidR="006B76F6">
        <w:rPr>
          <w:rFonts w:ascii="Times New Roman" w:eastAsia="宋体" w:hAnsi="Times New Roman"/>
          <w:b/>
          <w:kern w:val="2"/>
          <w:sz w:val="20"/>
          <w:lang w:val="en-US" w:eastAsia="zh-CN"/>
        </w:rPr>
        <w:t xml:space="preserve">RLC </w:t>
      </w:r>
      <w:r w:rsidR="006B2FEA" w:rsidRPr="008E0620">
        <w:rPr>
          <w:rFonts w:ascii="Times New Roman" w:eastAsia="宋体" w:hAnsi="Times New Roman" w:hint="eastAsia"/>
          <w:b/>
          <w:kern w:val="2"/>
          <w:sz w:val="20"/>
          <w:lang w:val="en-US" w:eastAsia="zh-CN"/>
        </w:rPr>
        <w:t>bearer</w:t>
      </w:r>
      <w:r w:rsidR="006B2FEA" w:rsidRPr="008E0620">
        <w:rPr>
          <w:rFonts w:ascii="Times New Roman" w:eastAsia="宋体" w:hAnsi="Times New Roman"/>
          <w:b/>
          <w:kern w:val="2"/>
          <w:sz w:val="20"/>
          <w:lang w:val="en-US" w:eastAsia="zh-CN"/>
        </w:rPr>
        <w:t>s.</w:t>
      </w:r>
    </w:p>
    <w:bookmarkEnd w:id="4"/>
    <w:bookmarkEnd w:id="5"/>
    <w:bookmarkEnd w:id="6"/>
    <w:bookmarkEnd w:id="7"/>
    <w:p w14:paraId="2A9077C0" w14:textId="77777777" w:rsidR="00E005DF" w:rsidRDefault="00E005DF" w:rsidP="001C2DAB">
      <w:pPr>
        <w:pStyle w:val="1"/>
        <w:numPr>
          <w:ilvl w:val="0"/>
          <w:numId w:val="12"/>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7824B140" w14:textId="69A51C3D" w:rsidR="00001A4A" w:rsidRDefault="00532E12" w:rsidP="00001A4A">
      <w:pPr>
        <w:rPr>
          <w:rFonts w:ascii="Times New Roman" w:eastAsia="宋体" w:hAnsi="Times New Roman" w:cs="Times New Roman"/>
          <w:sz w:val="21"/>
          <w:szCs w:val="21"/>
          <w:lang w:val="en-US" w:eastAsia="zh-CN"/>
        </w:rPr>
      </w:pPr>
      <w:r w:rsidRPr="00C362F7">
        <w:rPr>
          <w:rFonts w:ascii="Times New Roman" w:eastAsia="宋体" w:hAnsi="Times New Roman" w:cs="Times New Roman"/>
          <w:sz w:val="21"/>
          <w:szCs w:val="21"/>
          <w:lang w:val="en-US" w:eastAsia="zh-CN"/>
        </w:rPr>
        <w:t>In t</w:t>
      </w:r>
      <w:r w:rsidR="00000376" w:rsidRPr="00C362F7">
        <w:rPr>
          <w:rFonts w:ascii="Times New Roman" w:eastAsia="宋体" w:hAnsi="Times New Roman" w:cs="Times New Roman"/>
          <w:sz w:val="21"/>
          <w:szCs w:val="21"/>
          <w:lang w:val="en-US" w:eastAsia="zh-CN"/>
        </w:rPr>
        <w:t>his contribution, we discussed</w:t>
      </w:r>
      <w:r w:rsidR="00B231D5" w:rsidRPr="00C362F7">
        <w:rPr>
          <w:rFonts w:ascii="Times New Roman" w:eastAsia="宋体" w:hAnsi="Times New Roman" w:cs="Times New Roman"/>
          <w:sz w:val="21"/>
          <w:szCs w:val="21"/>
          <w:lang w:val="en-US" w:eastAsia="zh-CN"/>
        </w:rPr>
        <w:t xml:space="preserve"> </w:t>
      </w:r>
      <w:r w:rsidR="00C362F7" w:rsidRPr="00C362F7">
        <w:rPr>
          <w:rFonts w:ascii="Times New Roman" w:eastAsia="宋体" w:hAnsi="Times New Roman" w:cs="Times New Roman"/>
          <w:sz w:val="21"/>
          <w:szCs w:val="21"/>
          <w:lang w:val="en-US" w:eastAsia="zh-CN"/>
        </w:rPr>
        <w:t>the L2 U2N Adaptation layer design</w:t>
      </w:r>
      <w:r w:rsidR="00B231D5" w:rsidRPr="00C362F7">
        <w:rPr>
          <w:rFonts w:ascii="Times New Roman" w:eastAsia="宋体" w:hAnsi="Times New Roman" w:cs="Times New Roman"/>
          <w:sz w:val="21"/>
          <w:szCs w:val="21"/>
          <w:lang w:val="en-US" w:eastAsia="zh-CN"/>
        </w:rPr>
        <w:t xml:space="preserve"> and </w:t>
      </w:r>
      <w:r w:rsidR="00001A4A" w:rsidRPr="00C362F7">
        <w:rPr>
          <w:rFonts w:ascii="Times New Roman" w:eastAsia="宋体" w:hAnsi="Times New Roman" w:cs="Times New Roman"/>
          <w:sz w:val="21"/>
          <w:szCs w:val="21"/>
          <w:lang w:val="en-US" w:eastAsia="zh-CN"/>
        </w:rPr>
        <w:t xml:space="preserve">have the following </w:t>
      </w:r>
      <w:r w:rsidR="001A4E82" w:rsidRPr="00C362F7">
        <w:rPr>
          <w:rFonts w:ascii="Times New Roman" w:eastAsia="宋体" w:hAnsi="Times New Roman" w:cs="Times New Roman"/>
          <w:sz w:val="21"/>
          <w:szCs w:val="21"/>
          <w:lang w:val="en-US" w:eastAsia="zh-CN"/>
        </w:rPr>
        <w:t>observation</w:t>
      </w:r>
      <w:r w:rsidR="00B231D5" w:rsidRPr="00C362F7">
        <w:rPr>
          <w:rFonts w:ascii="Times New Roman" w:eastAsia="宋体" w:hAnsi="Times New Roman" w:cs="Times New Roman"/>
          <w:sz w:val="21"/>
          <w:szCs w:val="21"/>
          <w:lang w:val="en-US" w:eastAsia="zh-CN"/>
        </w:rPr>
        <w:t xml:space="preserve"> and </w:t>
      </w:r>
      <w:r w:rsidR="001A4E82" w:rsidRPr="00C362F7">
        <w:rPr>
          <w:rFonts w:ascii="Times New Roman" w:eastAsia="宋体" w:hAnsi="Times New Roman" w:cs="Times New Roman"/>
          <w:sz w:val="21"/>
          <w:szCs w:val="21"/>
          <w:lang w:val="en-US" w:eastAsia="zh-CN"/>
        </w:rPr>
        <w:t>proposal</w:t>
      </w:r>
      <w:r w:rsidRPr="00C362F7">
        <w:rPr>
          <w:rFonts w:ascii="Times New Roman" w:eastAsia="宋体" w:hAnsi="Times New Roman" w:cs="Times New Roman"/>
          <w:sz w:val="21"/>
          <w:szCs w:val="21"/>
          <w:lang w:val="en-US" w:eastAsia="zh-CN"/>
        </w:rPr>
        <w:t>:</w:t>
      </w:r>
    </w:p>
    <w:p w14:paraId="0B93F15D" w14:textId="77777777" w:rsidR="006B76F6" w:rsidRDefault="006B76F6" w:rsidP="006B76F6">
      <w:pPr>
        <w:spacing w:after="60"/>
        <w:rPr>
          <w:rFonts w:ascii="Times New Roman" w:eastAsia="宋体" w:hAnsi="Times New Roman" w:cs="Times New Roman"/>
          <w:b/>
          <w:color w:val="000000" w:themeColor="text1"/>
          <w:sz w:val="20"/>
          <w:lang w:val="en-US" w:eastAsia="zh-CN"/>
        </w:rPr>
      </w:pPr>
      <w:r w:rsidRPr="00C66CA9">
        <w:rPr>
          <w:rFonts w:ascii="Times New Roman" w:eastAsia="宋体" w:hAnsi="Times New Roman" w:cs="Times New Roman"/>
          <w:b/>
          <w:color w:val="000000" w:themeColor="text1"/>
          <w:sz w:val="20"/>
          <w:lang w:val="en-US" w:eastAsia="zh-CN"/>
        </w:rPr>
        <w:t xml:space="preserve">Observation 1: No strong </w:t>
      </w:r>
      <w:r w:rsidRPr="00C66CA9">
        <w:rPr>
          <w:rFonts w:ascii="Times New Roman" w:eastAsia="宋体" w:hAnsi="Times New Roman" w:cs="Times New Roman" w:hint="eastAsia"/>
          <w:b/>
          <w:color w:val="000000" w:themeColor="text1"/>
          <w:sz w:val="20"/>
          <w:lang w:val="en-US" w:eastAsia="zh-CN"/>
        </w:rPr>
        <w:t>demand</w:t>
      </w:r>
      <w:r w:rsidRPr="00C66CA9">
        <w:rPr>
          <w:rFonts w:ascii="Times New Roman" w:eastAsia="宋体" w:hAnsi="Times New Roman" w:cs="Times New Roman"/>
          <w:b/>
          <w:color w:val="000000" w:themeColor="text1"/>
          <w:sz w:val="20"/>
          <w:lang w:val="en-US" w:eastAsia="zh-CN"/>
        </w:rPr>
        <w:t xml:space="preserve"> </w:t>
      </w:r>
      <w:r w:rsidRPr="00C66CA9">
        <w:rPr>
          <w:rFonts w:ascii="Times New Roman" w:eastAsia="宋体" w:hAnsi="Times New Roman" w:cs="Times New Roman" w:hint="eastAsia"/>
          <w:b/>
          <w:color w:val="000000" w:themeColor="text1"/>
          <w:sz w:val="20"/>
          <w:lang w:val="en-US" w:eastAsia="zh-CN"/>
        </w:rPr>
        <w:t>for</w:t>
      </w:r>
      <w:r w:rsidRPr="00C66CA9">
        <w:rPr>
          <w:rFonts w:ascii="Times New Roman" w:eastAsia="宋体" w:hAnsi="Times New Roman" w:cs="Times New Roman"/>
          <w:b/>
          <w:color w:val="000000" w:themeColor="text1"/>
          <w:sz w:val="20"/>
          <w:lang w:val="en-US" w:eastAsia="zh-CN"/>
        </w:rPr>
        <w:t xml:space="preserve"> the introduction of PC5 Adaptation layer.</w:t>
      </w:r>
    </w:p>
    <w:p w14:paraId="7E582E1E" w14:textId="77777777" w:rsidR="006B76F6" w:rsidRPr="00152E31" w:rsidRDefault="006B76F6" w:rsidP="006B76F6">
      <w:pPr>
        <w:spacing w:beforeLines="50" w:before="120" w:after="120"/>
        <w:jc w:val="both"/>
        <w:rPr>
          <w:rFonts w:ascii="Times New Roman" w:eastAsia="宋体" w:hAnsi="Times New Roman" w:cs="Times New Roman"/>
          <w:b/>
          <w:color w:val="000000" w:themeColor="text1"/>
          <w:sz w:val="20"/>
          <w:lang w:val="en-US" w:eastAsia="zh-CN"/>
        </w:rPr>
      </w:pPr>
      <w:r w:rsidRPr="00152E31">
        <w:rPr>
          <w:rFonts w:ascii="Times New Roman" w:eastAsia="宋体" w:hAnsi="Times New Roman" w:cs="Times New Roman"/>
          <w:b/>
          <w:color w:val="000000" w:themeColor="text1"/>
          <w:sz w:val="20"/>
          <w:lang w:val="en-US" w:eastAsia="zh-CN"/>
        </w:rPr>
        <w:t>Observation 2: gNB needs to be aware of the association between “Relay UE identification + local ID” and the specific Remote UE.</w:t>
      </w:r>
    </w:p>
    <w:p w14:paraId="5560C445" w14:textId="459F2FBD" w:rsidR="006B76F6" w:rsidRPr="005E367A" w:rsidRDefault="006B76F6" w:rsidP="006B76F6">
      <w:pPr>
        <w:spacing w:after="60"/>
        <w:rPr>
          <w:rFonts w:ascii="Times New Roman" w:eastAsia="宋体" w:hAnsi="Times New Roman" w:cs="Times New Roman"/>
          <w:b/>
          <w:sz w:val="20"/>
        </w:rPr>
      </w:pPr>
      <w:r w:rsidRPr="00152E31">
        <w:rPr>
          <w:rFonts w:ascii="Times New Roman" w:eastAsia="宋体" w:hAnsi="Times New Roman" w:cs="Times New Roman"/>
          <w:b/>
          <w:color w:val="000000" w:themeColor="text1"/>
          <w:sz w:val="20"/>
          <w:lang w:val="en-US" w:eastAsia="zh-CN"/>
        </w:rPr>
        <w:t xml:space="preserve">Observation </w:t>
      </w:r>
      <w:r>
        <w:rPr>
          <w:rFonts w:ascii="Times New Roman" w:eastAsia="宋体" w:hAnsi="Times New Roman"/>
          <w:b/>
          <w:kern w:val="2"/>
          <w:sz w:val="20"/>
          <w:lang w:val="en-US" w:eastAsia="zh-CN"/>
        </w:rPr>
        <w:t>3</w:t>
      </w:r>
      <w:r w:rsidRPr="005E367A">
        <w:rPr>
          <w:rFonts w:ascii="Times New Roman" w:eastAsia="宋体" w:hAnsi="Times New Roman"/>
          <w:b/>
          <w:kern w:val="2"/>
          <w:sz w:val="20"/>
          <w:lang w:val="en-US" w:eastAsia="zh-CN"/>
        </w:rPr>
        <w:t xml:space="preserve">: There is no need to make adaptation layer header configurable just for the </w:t>
      </w:r>
      <w:r w:rsidRPr="005E367A">
        <w:rPr>
          <w:rFonts w:ascii="Times New Roman" w:eastAsia="宋体" w:hAnsi="Times New Roman" w:hint="eastAsia"/>
          <w:b/>
          <w:kern w:val="2"/>
          <w:sz w:val="20"/>
          <w:lang w:val="en-US" w:eastAsia="zh-CN"/>
        </w:rPr>
        <w:t>corner</w:t>
      </w:r>
      <w:r w:rsidRPr="005E367A">
        <w:rPr>
          <w:rFonts w:ascii="Times New Roman" w:eastAsia="宋体" w:hAnsi="Times New Roman"/>
          <w:b/>
          <w:kern w:val="2"/>
          <w:sz w:val="20"/>
          <w:lang w:val="en-US" w:eastAsia="zh-CN"/>
        </w:rPr>
        <w:t xml:space="preserve"> case of 1:1 bearer mapping.</w:t>
      </w:r>
    </w:p>
    <w:p w14:paraId="7C567649" w14:textId="77777777" w:rsidR="006B76F6" w:rsidRPr="008E0620" w:rsidRDefault="006B76F6" w:rsidP="006B76F6">
      <w:pPr>
        <w:spacing w:after="60"/>
        <w:rPr>
          <w:rFonts w:ascii="Times New Roman" w:eastAsia="宋体" w:hAnsi="Times New Roman"/>
          <w:b/>
          <w:kern w:val="2"/>
          <w:sz w:val="20"/>
          <w:lang w:val="en-US" w:eastAsia="zh-CN"/>
        </w:rPr>
      </w:pPr>
      <w:r w:rsidRPr="00152E31">
        <w:rPr>
          <w:rFonts w:ascii="Times New Roman" w:eastAsia="宋体" w:hAnsi="Times New Roman" w:cs="Times New Roman"/>
          <w:b/>
          <w:color w:val="000000" w:themeColor="text1"/>
          <w:sz w:val="20"/>
          <w:lang w:val="en-US" w:eastAsia="zh-CN"/>
        </w:rPr>
        <w:t>Observation</w:t>
      </w:r>
      <w:r>
        <w:rPr>
          <w:rFonts w:ascii="Times New Roman" w:eastAsia="宋体" w:hAnsi="Times New Roman" w:cs="Times New Roman"/>
          <w:b/>
          <w:color w:val="000000" w:themeColor="text1"/>
          <w:sz w:val="20"/>
          <w:lang w:val="en-US" w:eastAsia="zh-CN"/>
        </w:rPr>
        <w:t xml:space="preserve"> 4</w:t>
      </w:r>
      <w:r w:rsidRPr="008E0620">
        <w:rPr>
          <w:rFonts w:ascii="Times New Roman" w:eastAsia="宋体" w:hAnsi="Times New Roman"/>
          <w:b/>
          <w:kern w:val="2"/>
          <w:sz w:val="20"/>
          <w:lang w:val="en-US" w:eastAsia="zh-CN"/>
        </w:rPr>
        <w:t>: Differentiate the relay</w:t>
      </w:r>
      <w:r w:rsidRPr="008E0620">
        <w:rPr>
          <w:rFonts w:ascii="Times New Roman" w:eastAsia="宋体" w:hAnsi="Times New Roman" w:hint="eastAsia"/>
          <w:b/>
          <w:kern w:val="2"/>
          <w:sz w:val="20"/>
          <w:lang w:val="en-US" w:eastAsia="zh-CN"/>
        </w:rPr>
        <w:t>ing</w:t>
      </w:r>
      <w:r w:rsidRPr="008E0620">
        <w:rPr>
          <w:rFonts w:ascii="Times New Roman" w:eastAsia="宋体" w:hAnsi="Times New Roman"/>
          <w:b/>
          <w:kern w:val="2"/>
          <w:sz w:val="20"/>
          <w:lang w:val="en-US" w:eastAsia="zh-CN"/>
        </w:rPr>
        <w:t xml:space="preserve"> traffic and non-relaying traffic </w:t>
      </w:r>
      <w:r w:rsidRPr="008E0620">
        <w:rPr>
          <w:rFonts w:ascii="Times New Roman" w:eastAsia="宋体" w:hAnsi="Times New Roman" w:hint="eastAsia"/>
          <w:b/>
          <w:kern w:val="2"/>
          <w:sz w:val="20"/>
          <w:lang w:val="en-US" w:eastAsia="zh-CN"/>
        </w:rPr>
        <w:t>over</w:t>
      </w:r>
      <w:r w:rsidRPr="008E0620">
        <w:rPr>
          <w:rFonts w:ascii="Times New Roman" w:eastAsia="宋体" w:hAnsi="Times New Roman"/>
          <w:b/>
          <w:kern w:val="2"/>
          <w:sz w:val="20"/>
          <w:lang w:val="en-US" w:eastAsia="zh-CN"/>
        </w:rPr>
        <w:t xml:space="preserve"> </w:t>
      </w:r>
      <w:r w:rsidRPr="008E0620">
        <w:rPr>
          <w:rFonts w:ascii="Times New Roman" w:eastAsia="宋体" w:hAnsi="Times New Roman" w:hint="eastAsia"/>
          <w:b/>
          <w:kern w:val="2"/>
          <w:sz w:val="20"/>
          <w:lang w:val="en-US" w:eastAsia="zh-CN"/>
        </w:rPr>
        <w:t>SL</w:t>
      </w:r>
      <w:r w:rsidRPr="008E0620">
        <w:rPr>
          <w:rFonts w:ascii="Times New Roman" w:eastAsia="宋体" w:hAnsi="Times New Roman"/>
          <w:b/>
          <w:kern w:val="2"/>
          <w:sz w:val="20"/>
          <w:lang w:val="en-US" w:eastAsia="zh-CN"/>
        </w:rPr>
        <w:t xml:space="preserve"> </w:t>
      </w:r>
      <w:r w:rsidRPr="008E0620">
        <w:rPr>
          <w:rFonts w:ascii="Times New Roman" w:eastAsia="宋体" w:hAnsi="Times New Roman" w:hint="eastAsia"/>
          <w:b/>
          <w:kern w:val="2"/>
          <w:sz w:val="20"/>
          <w:lang w:val="en-US" w:eastAsia="zh-CN"/>
        </w:rPr>
        <w:t>via</w:t>
      </w:r>
      <w:r w:rsidRPr="008E0620">
        <w:rPr>
          <w:rFonts w:ascii="Times New Roman" w:eastAsia="宋体" w:hAnsi="Times New Roman"/>
          <w:b/>
          <w:kern w:val="2"/>
          <w:sz w:val="20"/>
          <w:lang w:val="en-US" w:eastAsia="zh-CN"/>
        </w:rPr>
        <w:t xml:space="preserve"> separate </w:t>
      </w:r>
      <w:r>
        <w:rPr>
          <w:rFonts w:ascii="Times New Roman" w:eastAsia="宋体" w:hAnsi="Times New Roman"/>
          <w:b/>
          <w:kern w:val="2"/>
          <w:sz w:val="20"/>
          <w:lang w:val="en-US" w:eastAsia="zh-CN"/>
        </w:rPr>
        <w:t xml:space="preserve">RLC </w:t>
      </w:r>
      <w:r w:rsidRPr="008E0620">
        <w:rPr>
          <w:rFonts w:ascii="Times New Roman" w:eastAsia="宋体" w:hAnsi="Times New Roman" w:hint="eastAsia"/>
          <w:b/>
          <w:kern w:val="2"/>
          <w:sz w:val="20"/>
          <w:lang w:val="en-US" w:eastAsia="zh-CN"/>
        </w:rPr>
        <w:t>bearer</w:t>
      </w:r>
      <w:r w:rsidRPr="008E0620">
        <w:rPr>
          <w:rFonts w:ascii="Times New Roman" w:eastAsia="宋体" w:hAnsi="Times New Roman"/>
          <w:b/>
          <w:kern w:val="2"/>
          <w:sz w:val="20"/>
          <w:lang w:val="en-US" w:eastAsia="zh-CN"/>
        </w:rPr>
        <w:t>s.</w:t>
      </w:r>
    </w:p>
    <w:p w14:paraId="1C04CBF4" w14:textId="77777777" w:rsidR="006B76F6" w:rsidRPr="008E0620" w:rsidRDefault="006B76F6" w:rsidP="006B76F6">
      <w:pPr>
        <w:spacing w:after="60"/>
        <w:rPr>
          <w:rFonts w:eastAsia="宋体"/>
          <w:b/>
          <w:kern w:val="2"/>
          <w:sz w:val="20"/>
        </w:rPr>
      </w:pPr>
      <w:r w:rsidRPr="00152E31">
        <w:rPr>
          <w:rFonts w:ascii="Times New Roman" w:eastAsia="宋体" w:hAnsi="Times New Roman" w:cs="Times New Roman"/>
          <w:b/>
          <w:color w:val="000000" w:themeColor="text1"/>
          <w:sz w:val="20"/>
          <w:lang w:val="en-US" w:eastAsia="zh-CN"/>
        </w:rPr>
        <w:t>Observation</w:t>
      </w:r>
      <w:r>
        <w:rPr>
          <w:rFonts w:ascii="Times New Roman" w:eastAsia="宋体" w:hAnsi="Times New Roman" w:cs="Times New Roman"/>
          <w:b/>
          <w:color w:val="000000" w:themeColor="text1"/>
          <w:sz w:val="20"/>
          <w:lang w:val="en-US" w:eastAsia="zh-CN"/>
        </w:rPr>
        <w:t xml:space="preserve"> 5</w:t>
      </w:r>
      <w:r w:rsidRPr="008E0620">
        <w:rPr>
          <w:rFonts w:ascii="Times New Roman" w:eastAsia="宋体" w:hAnsi="Times New Roman" w:hint="eastAsia"/>
          <w:b/>
          <w:kern w:val="2"/>
          <w:sz w:val="20"/>
          <w:lang w:val="en-US" w:eastAsia="zh-CN"/>
        </w:rPr>
        <w:t>:</w:t>
      </w:r>
      <w:r w:rsidRPr="008E0620">
        <w:rPr>
          <w:rFonts w:ascii="Times New Roman" w:eastAsia="宋体" w:hAnsi="Times New Roman"/>
          <w:b/>
          <w:kern w:val="2"/>
          <w:sz w:val="20"/>
          <w:lang w:val="en-US" w:eastAsia="zh-CN"/>
        </w:rPr>
        <w:t xml:space="preserve"> Differentiate the relay</w:t>
      </w:r>
      <w:r w:rsidRPr="008E0620">
        <w:rPr>
          <w:rFonts w:ascii="Times New Roman" w:eastAsia="宋体" w:hAnsi="Times New Roman" w:hint="eastAsia"/>
          <w:b/>
          <w:kern w:val="2"/>
          <w:sz w:val="20"/>
          <w:lang w:val="en-US" w:eastAsia="zh-CN"/>
        </w:rPr>
        <w:t>ing</w:t>
      </w:r>
      <w:r w:rsidRPr="008E0620">
        <w:rPr>
          <w:rFonts w:ascii="Times New Roman" w:eastAsia="宋体" w:hAnsi="Times New Roman"/>
          <w:b/>
          <w:kern w:val="2"/>
          <w:sz w:val="20"/>
          <w:lang w:val="en-US" w:eastAsia="zh-CN"/>
        </w:rPr>
        <w:t xml:space="preserve"> traffic and non-relaying traffic </w:t>
      </w:r>
      <w:r w:rsidRPr="008E0620">
        <w:rPr>
          <w:rFonts w:ascii="Times New Roman" w:eastAsia="宋体" w:hAnsi="Times New Roman" w:hint="eastAsia"/>
          <w:b/>
          <w:kern w:val="2"/>
          <w:sz w:val="20"/>
          <w:lang w:val="en-US" w:eastAsia="zh-CN"/>
        </w:rPr>
        <w:t>over</w:t>
      </w:r>
      <w:r w:rsidRPr="008E0620">
        <w:rPr>
          <w:rFonts w:ascii="Times New Roman" w:eastAsia="宋体" w:hAnsi="Times New Roman"/>
          <w:b/>
          <w:kern w:val="2"/>
          <w:sz w:val="20"/>
          <w:lang w:val="en-US" w:eastAsia="zh-CN"/>
        </w:rPr>
        <w:t xml:space="preserve"> </w:t>
      </w:r>
      <w:r w:rsidRPr="008E0620">
        <w:rPr>
          <w:rFonts w:ascii="Times New Roman" w:eastAsia="宋体" w:hAnsi="Times New Roman" w:hint="eastAsia"/>
          <w:b/>
          <w:kern w:val="2"/>
          <w:sz w:val="20"/>
          <w:lang w:val="en-US" w:eastAsia="zh-CN"/>
        </w:rPr>
        <w:t>Uu</w:t>
      </w:r>
      <w:r w:rsidRPr="008E0620">
        <w:rPr>
          <w:rFonts w:ascii="Times New Roman" w:eastAsia="宋体" w:hAnsi="Times New Roman"/>
          <w:b/>
          <w:kern w:val="2"/>
          <w:sz w:val="20"/>
          <w:lang w:val="en-US" w:eastAsia="zh-CN"/>
        </w:rPr>
        <w:t xml:space="preserve"> </w:t>
      </w:r>
      <w:r w:rsidRPr="008E0620">
        <w:rPr>
          <w:rFonts w:ascii="Times New Roman" w:eastAsia="宋体" w:hAnsi="Times New Roman" w:hint="eastAsia"/>
          <w:b/>
          <w:kern w:val="2"/>
          <w:sz w:val="20"/>
          <w:lang w:val="en-US" w:eastAsia="zh-CN"/>
        </w:rPr>
        <w:t>link</w:t>
      </w:r>
      <w:r w:rsidRPr="008E0620">
        <w:rPr>
          <w:rFonts w:ascii="Times New Roman" w:eastAsia="宋体" w:hAnsi="Times New Roman"/>
          <w:b/>
          <w:kern w:val="2"/>
          <w:sz w:val="20"/>
          <w:lang w:val="en-US" w:eastAsia="zh-CN"/>
        </w:rPr>
        <w:t xml:space="preserve"> </w:t>
      </w:r>
      <w:r w:rsidRPr="008E0620">
        <w:rPr>
          <w:rFonts w:ascii="Times New Roman" w:eastAsia="宋体" w:hAnsi="Times New Roman" w:hint="eastAsia"/>
          <w:b/>
          <w:kern w:val="2"/>
          <w:sz w:val="20"/>
          <w:lang w:val="en-US" w:eastAsia="zh-CN"/>
        </w:rPr>
        <w:t>via</w:t>
      </w:r>
      <w:r w:rsidRPr="008E0620">
        <w:rPr>
          <w:rFonts w:ascii="Times New Roman" w:eastAsia="宋体" w:hAnsi="Times New Roman"/>
          <w:b/>
          <w:kern w:val="2"/>
          <w:sz w:val="20"/>
          <w:lang w:val="en-US" w:eastAsia="zh-CN"/>
        </w:rPr>
        <w:t xml:space="preserve"> separate</w:t>
      </w:r>
      <w:r w:rsidRPr="008E0620">
        <w:rPr>
          <w:rFonts w:ascii="Times New Roman" w:eastAsia="宋体" w:hAnsi="Times New Roman" w:hint="eastAsia"/>
          <w:b/>
          <w:kern w:val="2"/>
          <w:sz w:val="20"/>
          <w:lang w:val="en-US" w:eastAsia="zh-CN"/>
        </w:rPr>
        <w:t xml:space="preserve"> </w:t>
      </w:r>
      <w:r>
        <w:rPr>
          <w:rFonts w:ascii="Times New Roman" w:eastAsia="宋体" w:hAnsi="Times New Roman"/>
          <w:b/>
          <w:kern w:val="2"/>
          <w:sz w:val="20"/>
          <w:lang w:val="en-US" w:eastAsia="zh-CN"/>
        </w:rPr>
        <w:t xml:space="preserve">RLC </w:t>
      </w:r>
      <w:r w:rsidRPr="008E0620">
        <w:rPr>
          <w:rFonts w:ascii="Times New Roman" w:eastAsia="宋体" w:hAnsi="Times New Roman" w:hint="eastAsia"/>
          <w:b/>
          <w:kern w:val="2"/>
          <w:sz w:val="20"/>
          <w:lang w:val="en-US" w:eastAsia="zh-CN"/>
        </w:rPr>
        <w:t>bearer</w:t>
      </w:r>
      <w:r w:rsidRPr="008E0620">
        <w:rPr>
          <w:rFonts w:ascii="Times New Roman" w:eastAsia="宋体" w:hAnsi="Times New Roman"/>
          <w:b/>
          <w:kern w:val="2"/>
          <w:sz w:val="20"/>
          <w:lang w:val="en-US" w:eastAsia="zh-CN"/>
        </w:rPr>
        <w:t>s.</w:t>
      </w:r>
    </w:p>
    <w:p w14:paraId="503DA30F" w14:textId="2AA7BD84" w:rsidR="008E0620" w:rsidRPr="00C66CA9" w:rsidRDefault="00B86055" w:rsidP="008E0620">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1</w:t>
      </w:r>
      <w:r w:rsidR="00B771E6">
        <w:rPr>
          <w:rFonts w:ascii="Times New Roman" w:eastAsia="宋体" w:hAnsi="Times New Roman" w:cs="Times New Roman"/>
          <w:b/>
          <w:color w:val="000000" w:themeColor="text1"/>
          <w:sz w:val="20"/>
          <w:lang w:val="en-US" w:eastAsia="zh-CN"/>
        </w:rPr>
        <w:t xml:space="preserve">: </w:t>
      </w:r>
      <w:r w:rsidR="00B771E6" w:rsidRPr="00A43AD9">
        <w:rPr>
          <w:rFonts w:ascii="Times New Roman" w:eastAsia="宋体" w:hAnsi="Times New Roman" w:cs="Times New Roman"/>
          <w:b/>
          <w:color w:val="000000" w:themeColor="text1"/>
          <w:sz w:val="20"/>
          <w:lang w:val="en-US" w:eastAsia="zh-CN"/>
        </w:rPr>
        <w:t>The adaptation layer specification (TS 38.351) should be named as “Sidelink Relay Adaptation Protocol”, i.e. SRAP layer.</w:t>
      </w:r>
    </w:p>
    <w:p w14:paraId="67A54A5E" w14:textId="74D835F5" w:rsidR="008E0620" w:rsidRPr="00C66CA9" w:rsidRDefault="00B86055" w:rsidP="008E0620">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2</w:t>
      </w:r>
      <w:r w:rsidR="008E0620" w:rsidRPr="00C66CA9">
        <w:rPr>
          <w:rFonts w:ascii="Times New Roman" w:eastAsia="宋体" w:hAnsi="Times New Roman" w:cs="Times New Roman"/>
          <w:b/>
          <w:color w:val="000000" w:themeColor="text1"/>
          <w:sz w:val="20"/>
          <w:lang w:val="en-US" w:eastAsia="zh-CN"/>
        </w:rPr>
        <w:t xml:space="preserve">: No adaptation layer is needed in the SL hop for UE-to-Network relay. </w:t>
      </w:r>
    </w:p>
    <w:p w14:paraId="656DAF6B" w14:textId="3FEF99CE" w:rsidR="00AA6385" w:rsidRDefault="00AA6385" w:rsidP="00AA6385">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3</w:t>
      </w:r>
      <w:r w:rsidRPr="00152E31">
        <w:rPr>
          <w:rFonts w:ascii="Times New Roman" w:eastAsia="宋体" w:hAnsi="Times New Roman" w:cs="Times New Roman"/>
          <w:b/>
          <w:color w:val="000000" w:themeColor="text1"/>
          <w:sz w:val="20"/>
          <w:lang w:val="en-US" w:eastAsia="zh-CN"/>
        </w:rPr>
        <w:t>: The Remote UE’s local ID is allocated by Relay UE</w:t>
      </w:r>
      <w:r w:rsidRPr="00152E31">
        <w:rPr>
          <w:rFonts w:ascii="Times New Roman" w:eastAsia="宋体" w:hAnsi="Times New Roman" w:cs="Times New Roman" w:hint="eastAsia"/>
          <w:b/>
          <w:color w:val="000000" w:themeColor="text1"/>
          <w:sz w:val="20"/>
          <w:lang w:val="en-US" w:eastAsia="zh-CN"/>
        </w:rPr>
        <w:t>,</w:t>
      </w:r>
      <w:r w:rsidRPr="00152E31">
        <w:rPr>
          <w:rFonts w:ascii="Times New Roman" w:eastAsia="宋体" w:hAnsi="Times New Roman" w:cs="Times New Roman"/>
          <w:b/>
          <w:color w:val="000000" w:themeColor="text1"/>
          <w:sz w:val="20"/>
          <w:lang w:val="en-US" w:eastAsia="zh-CN"/>
        </w:rPr>
        <w:t xml:space="preserve"> as in LTE, and uniquely identify one Remote UE in the scope of the Relay UE.</w:t>
      </w:r>
    </w:p>
    <w:p w14:paraId="70E4A659" w14:textId="1D46CE64" w:rsidR="00AA6385" w:rsidRDefault="00AA6385" w:rsidP="00AA6385">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4</w:t>
      </w:r>
      <w:r w:rsidRPr="00152E31">
        <w:rPr>
          <w:rFonts w:ascii="Times New Roman" w:eastAsia="宋体" w:hAnsi="Times New Roman" w:cs="Times New Roman"/>
          <w:b/>
          <w:color w:val="000000" w:themeColor="text1"/>
          <w:sz w:val="20"/>
          <w:lang w:val="en-US" w:eastAsia="zh-CN"/>
        </w:rPr>
        <w:t>: The local ID is allocated during Msg3 transmission, and included in the adaption layer header of Msg3 data.</w:t>
      </w:r>
    </w:p>
    <w:p w14:paraId="0B6A46B8" w14:textId="77777777" w:rsidR="00AA6385" w:rsidRPr="00CD1FF2" w:rsidRDefault="00AA6385" w:rsidP="00AA6385">
      <w:pPr>
        <w:spacing w:beforeLines="50" w:before="120" w:after="120"/>
        <w:jc w:val="both"/>
        <w:rPr>
          <w:rFonts w:ascii="Times New Roman" w:eastAsia="宋体" w:hAnsi="Times New Roman" w:cs="Times New Roman"/>
          <w:b/>
          <w:color w:val="000000" w:themeColor="text1"/>
          <w:sz w:val="20"/>
          <w:lang w:val="en-US" w:eastAsia="zh-CN"/>
        </w:rPr>
      </w:pPr>
      <w:r w:rsidRPr="00B32DE0">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roposal 5</w:t>
      </w:r>
      <w:r w:rsidRPr="00CD1FF2">
        <w:rPr>
          <w:rFonts w:ascii="Times New Roman" w:eastAsia="宋体" w:hAnsi="Times New Roman" w:cs="Times New Roman" w:hint="eastAsia"/>
          <w:b/>
          <w:color w:val="000000" w:themeColor="text1"/>
          <w:sz w:val="20"/>
          <w:lang w:val="en-US" w:eastAsia="zh-CN"/>
        </w:rPr>
        <w:t>：</w:t>
      </w:r>
      <w:r w:rsidRPr="00152E31">
        <w:rPr>
          <w:rFonts w:ascii="Times New Roman" w:eastAsia="宋体" w:hAnsi="Times New Roman" w:cs="Times New Roman"/>
          <w:b/>
          <w:color w:val="000000" w:themeColor="text1"/>
          <w:sz w:val="20"/>
          <w:lang w:val="en-US" w:eastAsia="zh-CN"/>
        </w:rPr>
        <w:t xml:space="preserve">The </w:t>
      </w:r>
      <w:r>
        <w:rPr>
          <w:rFonts w:ascii="Times New Roman" w:eastAsia="宋体" w:hAnsi="Times New Roman" w:cs="Times New Roman"/>
          <w:b/>
          <w:color w:val="000000" w:themeColor="text1"/>
          <w:sz w:val="20"/>
          <w:lang w:val="en-US" w:eastAsia="zh-CN"/>
        </w:rPr>
        <w:t>lifetime of R</w:t>
      </w:r>
      <w:r w:rsidRPr="00152E31">
        <w:rPr>
          <w:rFonts w:ascii="Times New Roman" w:eastAsia="宋体" w:hAnsi="Times New Roman" w:cs="Times New Roman"/>
          <w:b/>
          <w:color w:val="000000" w:themeColor="text1"/>
          <w:sz w:val="20"/>
          <w:lang w:val="en-US" w:eastAsia="zh-CN"/>
        </w:rPr>
        <w:t>emote UE’s</w:t>
      </w:r>
      <w:r w:rsidRPr="00B32DE0">
        <w:rPr>
          <w:rFonts w:ascii="Times New Roman" w:eastAsia="宋体" w:hAnsi="Times New Roman" w:cs="Times New Roman"/>
          <w:b/>
          <w:color w:val="000000" w:themeColor="text1"/>
          <w:sz w:val="20"/>
          <w:lang w:val="en-US" w:eastAsia="zh-CN"/>
        </w:rPr>
        <w:t xml:space="preserve"> </w:t>
      </w:r>
      <w:r>
        <w:rPr>
          <w:rFonts w:ascii="Times New Roman" w:eastAsia="宋体" w:hAnsi="Times New Roman" w:cs="Times New Roman"/>
          <w:b/>
          <w:color w:val="000000" w:themeColor="text1"/>
          <w:sz w:val="20"/>
          <w:lang w:val="en-US" w:eastAsia="zh-CN"/>
        </w:rPr>
        <w:t>local ID is during Remote UE’</w:t>
      </w:r>
      <w:r w:rsidRPr="00CD1FF2">
        <w:rPr>
          <w:rFonts w:ascii="Times New Roman" w:eastAsia="宋体" w:hAnsi="Times New Roman" w:cs="Times New Roman"/>
          <w:b/>
          <w:color w:val="000000" w:themeColor="text1"/>
          <w:sz w:val="20"/>
          <w:lang w:val="en-US" w:eastAsia="zh-CN"/>
        </w:rPr>
        <w:t>s RRC state</w:t>
      </w:r>
      <w:r>
        <w:rPr>
          <w:rFonts w:ascii="Times New Roman" w:eastAsia="宋体" w:hAnsi="Times New Roman" w:cs="Times New Roman"/>
          <w:b/>
          <w:color w:val="000000" w:themeColor="text1"/>
          <w:sz w:val="20"/>
          <w:lang w:val="en-US" w:eastAsia="zh-CN"/>
        </w:rPr>
        <w:t>,</w:t>
      </w:r>
      <w:r w:rsidRPr="00CD1FF2">
        <w:rPr>
          <w:rFonts w:ascii="Times New Roman" w:eastAsia="宋体" w:hAnsi="Times New Roman" w:cs="Times New Roman"/>
          <w:b/>
          <w:color w:val="000000" w:themeColor="text1"/>
          <w:sz w:val="20"/>
          <w:lang w:val="en-US" w:eastAsia="zh-CN"/>
        </w:rPr>
        <w:t xml:space="preserve"> from R2 perspective</w:t>
      </w:r>
      <w:r>
        <w:rPr>
          <w:rFonts w:ascii="Times New Roman" w:eastAsia="宋体" w:hAnsi="Times New Roman" w:cs="Times New Roman"/>
          <w:b/>
          <w:color w:val="000000" w:themeColor="text1"/>
          <w:sz w:val="20"/>
          <w:lang w:val="en-US" w:eastAsia="zh-CN"/>
        </w:rPr>
        <w:t>.</w:t>
      </w:r>
    </w:p>
    <w:p w14:paraId="0ECEA822" w14:textId="53CEBC3D" w:rsidR="00AA6385" w:rsidRPr="002458B7" w:rsidRDefault="00AA6385" w:rsidP="00AA6385">
      <w:pPr>
        <w:spacing w:beforeLines="50" w:before="120" w:after="120"/>
        <w:jc w:val="both"/>
        <w:rPr>
          <w:rFonts w:ascii="Times New Roman" w:eastAsia="宋体" w:hAnsi="Times New Roman" w:cs="Times New Roman"/>
          <w:b/>
          <w:color w:val="000000" w:themeColor="text1"/>
          <w:sz w:val="20"/>
          <w:lang w:val="en-US" w:eastAsia="zh-CN"/>
        </w:rPr>
      </w:pPr>
      <w:r w:rsidRPr="00152E31">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color w:val="000000" w:themeColor="text1"/>
          <w:sz w:val="20"/>
          <w:lang w:val="en-US" w:eastAsia="zh-CN"/>
        </w:rPr>
        <w:t>6</w:t>
      </w:r>
      <w:r w:rsidRPr="00152E31">
        <w:rPr>
          <w:rFonts w:ascii="Times New Roman" w:eastAsia="宋体" w:hAnsi="Times New Roman" w:cs="Times New Roman"/>
          <w:b/>
          <w:color w:val="000000" w:themeColor="text1"/>
          <w:sz w:val="20"/>
          <w:lang w:val="en-US" w:eastAsia="zh-CN"/>
        </w:rPr>
        <w:t xml:space="preserve">: </w:t>
      </w:r>
      <w:r w:rsidR="00C12955">
        <w:rPr>
          <w:rFonts w:ascii="Times New Roman" w:eastAsia="宋体" w:hAnsi="Times New Roman" w:cs="Times New Roman"/>
          <w:b/>
          <w:color w:val="000000" w:themeColor="text1"/>
          <w:sz w:val="20"/>
          <w:lang w:val="en-US" w:eastAsia="zh-CN"/>
        </w:rPr>
        <w:t>RAN2 confirm no security risk on local UE ID, otherwise s</w:t>
      </w:r>
      <w:r w:rsidR="00C12955" w:rsidRPr="00152E31">
        <w:rPr>
          <w:rFonts w:ascii="Times New Roman" w:eastAsia="宋体" w:hAnsi="Times New Roman" w:cs="Times New Roman"/>
          <w:b/>
          <w:color w:val="000000" w:themeColor="text1"/>
          <w:sz w:val="20"/>
          <w:lang w:val="en-US" w:eastAsia="zh-CN"/>
        </w:rPr>
        <w:t xml:space="preserve">end </w:t>
      </w:r>
      <w:r w:rsidR="00C12955" w:rsidRPr="00152E31">
        <w:rPr>
          <w:rFonts w:ascii="Times New Roman" w:eastAsia="宋体" w:hAnsi="Times New Roman" w:cs="Times New Roman" w:hint="eastAsia"/>
          <w:b/>
          <w:color w:val="000000" w:themeColor="text1"/>
          <w:sz w:val="20"/>
          <w:lang w:val="en-US" w:eastAsia="zh-CN"/>
        </w:rPr>
        <w:t>LS</w:t>
      </w:r>
      <w:r w:rsidR="00C12955" w:rsidRPr="00152E31">
        <w:rPr>
          <w:rFonts w:ascii="Times New Roman" w:eastAsia="宋体" w:hAnsi="Times New Roman" w:cs="Times New Roman"/>
          <w:b/>
          <w:color w:val="000000" w:themeColor="text1"/>
          <w:sz w:val="20"/>
          <w:lang w:val="en-US" w:eastAsia="zh-CN"/>
        </w:rPr>
        <w:t xml:space="preserve"> to </w:t>
      </w:r>
      <w:r w:rsidR="00C12955">
        <w:rPr>
          <w:rFonts w:ascii="Times New Roman" w:eastAsia="宋体" w:hAnsi="Times New Roman" w:cs="Times New Roman"/>
          <w:b/>
          <w:color w:val="000000" w:themeColor="text1"/>
          <w:sz w:val="20"/>
          <w:lang w:val="en-US" w:eastAsia="zh-CN"/>
        </w:rPr>
        <w:t xml:space="preserve">check </w:t>
      </w:r>
      <w:r w:rsidR="00C12955" w:rsidRPr="00152E31">
        <w:rPr>
          <w:rFonts w:ascii="Times New Roman" w:eastAsia="宋体" w:hAnsi="Times New Roman" w:cs="Times New Roman"/>
          <w:b/>
          <w:color w:val="000000" w:themeColor="text1"/>
          <w:sz w:val="20"/>
          <w:lang w:val="en-US" w:eastAsia="zh-CN"/>
        </w:rPr>
        <w:t>SA3</w:t>
      </w:r>
      <w:r w:rsidR="00C12955">
        <w:rPr>
          <w:rFonts w:ascii="Times New Roman" w:eastAsia="宋体" w:hAnsi="Times New Roman" w:cs="Times New Roman"/>
          <w:b/>
          <w:color w:val="000000" w:themeColor="text1"/>
          <w:sz w:val="20"/>
          <w:lang w:val="en-US" w:eastAsia="zh-CN"/>
        </w:rPr>
        <w:t>’s view</w:t>
      </w:r>
      <w:r w:rsidR="00C12955" w:rsidRPr="00152E31">
        <w:rPr>
          <w:rFonts w:ascii="Times New Roman" w:eastAsia="宋体" w:hAnsi="Times New Roman" w:cs="Times New Roman"/>
          <w:b/>
          <w:color w:val="000000" w:themeColor="text1"/>
          <w:sz w:val="20"/>
          <w:lang w:val="en-US" w:eastAsia="zh-CN"/>
        </w:rPr>
        <w:t xml:space="preserve">. </w:t>
      </w:r>
    </w:p>
    <w:p w14:paraId="164B1D2D" w14:textId="57C5BB51" w:rsidR="00AA6385" w:rsidRPr="005E367A" w:rsidRDefault="00AA6385" w:rsidP="00AA6385">
      <w:pPr>
        <w:ind w:left="34"/>
        <w:rPr>
          <w:sz w:val="20"/>
          <w:lang w:eastAsia="fi-FI"/>
        </w:rPr>
      </w:pPr>
      <w:r>
        <w:rPr>
          <w:rFonts w:ascii="Times New Roman" w:eastAsia="宋体" w:hAnsi="Times New Roman" w:cs="Times New Roman"/>
          <w:b/>
          <w:kern w:val="2"/>
          <w:sz w:val="20"/>
          <w:lang w:val="en-US" w:eastAsia="zh-CN"/>
        </w:rPr>
        <w:t>Proposal 7</w:t>
      </w:r>
      <w:r w:rsidRPr="005E367A">
        <w:rPr>
          <w:rFonts w:ascii="Times New Roman" w:eastAsia="宋体" w:hAnsi="Times New Roman" w:cs="Times New Roman"/>
          <w:b/>
          <w:sz w:val="20"/>
        </w:rPr>
        <w:t>: Relay UE maintains the mapping between PC5 connection and Remote UE local ID.</w:t>
      </w:r>
    </w:p>
    <w:p w14:paraId="54362AF6" w14:textId="379010EA" w:rsidR="008E0620" w:rsidRPr="009B32F6" w:rsidRDefault="00AA6385" w:rsidP="008E0620">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Proposal 8</w:t>
      </w:r>
      <w:r w:rsidR="008E0620" w:rsidRPr="009B32F6">
        <w:rPr>
          <w:rFonts w:ascii="Times New Roman" w:eastAsia="宋体" w:hAnsi="Times New Roman" w:cs="Times New Roman"/>
          <w:b/>
          <w:color w:val="000000" w:themeColor="text1"/>
          <w:sz w:val="20"/>
          <w:lang w:val="en-US" w:eastAsia="zh-CN"/>
        </w:rPr>
        <w:t xml:space="preserve">: Relay UE is configured with the mapping table between PC5 RLC IDs and Remote UE </w:t>
      </w:r>
      <w:r w:rsidR="008E0620" w:rsidRPr="009B32F6">
        <w:rPr>
          <w:rFonts w:ascii="Times New Roman" w:eastAsia="宋体" w:hAnsi="Times New Roman" w:cs="Times New Roman" w:hint="eastAsia"/>
          <w:b/>
          <w:color w:val="000000" w:themeColor="text1"/>
          <w:sz w:val="20"/>
          <w:lang w:val="en-US" w:eastAsia="zh-CN"/>
        </w:rPr>
        <w:t>Uu</w:t>
      </w:r>
      <w:r w:rsidR="008E0620" w:rsidRPr="009B32F6">
        <w:rPr>
          <w:rFonts w:ascii="Times New Roman" w:eastAsia="宋体" w:hAnsi="Times New Roman" w:cs="Times New Roman"/>
          <w:b/>
          <w:color w:val="000000" w:themeColor="text1"/>
          <w:sz w:val="20"/>
          <w:lang w:val="en-US" w:eastAsia="zh-CN"/>
        </w:rPr>
        <w:t xml:space="preserve"> bearer IDs, to determine the adaptation header to be added</w:t>
      </w:r>
      <w:r w:rsidR="00E0251C">
        <w:rPr>
          <w:rFonts w:ascii="Times New Roman" w:eastAsia="宋体" w:hAnsi="Times New Roman" w:cs="Times New Roman"/>
          <w:b/>
          <w:color w:val="000000" w:themeColor="text1"/>
          <w:sz w:val="20"/>
          <w:lang w:val="en-US" w:eastAsia="zh-CN"/>
        </w:rPr>
        <w:t xml:space="preserve"> for UL transmission</w:t>
      </w:r>
      <w:r w:rsidR="008E0620" w:rsidRPr="009B32F6">
        <w:rPr>
          <w:rFonts w:ascii="Times New Roman" w:eastAsia="宋体" w:hAnsi="Times New Roman" w:cs="Times New Roman"/>
          <w:b/>
          <w:color w:val="000000" w:themeColor="text1"/>
          <w:sz w:val="20"/>
          <w:lang w:val="en-US" w:eastAsia="zh-CN"/>
        </w:rPr>
        <w:t>.</w:t>
      </w:r>
    </w:p>
    <w:p w14:paraId="3EC1D518" w14:textId="18703E9F" w:rsidR="00C44F0A" w:rsidRPr="003B23EE" w:rsidRDefault="008E0620" w:rsidP="003F0E2A">
      <w:pPr>
        <w:rPr>
          <w:rFonts w:ascii="Times New Roman" w:eastAsia="宋体" w:hAnsi="Times New Roman" w:cs="Times New Roman"/>
          <w:b/>
          <w:kern w:val="2"/>
          <w:sz w:val="21"/>
          <w:szCs w:val="22"/>
          <w:lang w:eastAsia="zh-CN"/>
        </w:rPr>
      </w:pPr>
      <w:r w:rsidRPr="009B32F6">
        <w:rPr>
          <w:rFonts w:ascii="Times New Roman" w:eastAsia="宋体" w:hAnsi="Times New Roman" w:cs="Times New Roman" w:hint="eastAsia"/>
          <w:b/>
          <w:color w:val="000000" w:themeColor="text1"/>
          <w:sz w:val="20"/>
          <w:lang w:val="en-US" w:eastAsia="zh-CN"/>
        </w:rPr>
        <w:t>P</w:t>
      </w:r>
      <w:r w:rsidR="00AA6385">
        <w:rPr>
          <w:rFonts w:ascii="Times New Roman" w:eastAsia="宋体" w:hAnsi="Times New Roman" w:cs="Times New Roman"/>
          <w:b/>
          <w:color w:val="000000" w:themeColor="text1"/>
          <w:sz w:val="20"/>
          <w:lang w:val="en-US" w:eastAsia="zh-CN"/>
        </w:rPr>
        <w:t>roposal 9</w:t>
      </w:r>
      <w:r w:rsidRPr="009B32F6">
        <w:rPr>
          <w:rFonts w:ascii="Times New Roman" w:eastAsia="宋体" w:hAnsi="Times New Roman" w:cs="Times New Roman"/>
          <w:b/>
          <w:color w:val="000000" w:themeColor="text1"/>
          <w:sz w:val="20"/>
          <w:lang w:val="en-US" w:eastAsia="zh-CN"/>
        </w:rPr>
        <w:t xml:space="preserve">: Relay UE is configured with the mapping table between Remote UE </w:t>
      </w:r>
      <w:r w:rsidRPr="009B32F6">
        <w:rPr>
          <w:rFonts w:ascii="Times New Roman" w:eastAsia="宋体" w:hAnsi="Times New Roman" w:cs="Times New Roman" w:hint="eastAsia"/>
          <w:b/>
          <w:color w:val="000000" w:themeColor="text1"/>
          <w:sz w:val="20"/>
          <w:lang w:val="en-US" w:eastAsia="zh-CN"/>
        </w:rPr>
        <w:t>Uu</w:t>
      </w:r>
      <w:r w:rsidRPr="009B32F6">
        <w:rPr>
          <w:rFonts w:ascii="Times New Roman" w:eastAsia="宋体" w:hAnsi="Times New Roman" w:cs="Times New Roman"/>
          <w:b/>
          <w:color w:val="000000" w:themeColor="text1"/>
          <w:sz w:val="20"/>
          <w:lang w:val="en-US" w:eastAsia="zh-CN"/>
        </w:rPr>
        <w:t xml:space="preserve"> bearer IDs and Uu RLC bearer IDs</w:t>
      </w:r>
      <w:r w:rsidR="00E0251C">
        <w:rPr>
          <w:rFonts w:ascii="Times New Roman" w:eastAsia="宋体" w:hAnsi="Times New Roman" w:cs="Times New Roman"/>
          <w:b/>
          <w:color w:val="000000" w:themeColor="text1"/>
          <w:sz w:val="20"/>
          <w:lang w:val="en-US" w:eastAsia="zh-CN"/>
        </w:rPr>
        <w:t xml:space="preserve"> for UL and DL transmission</w:t>
      </w:r>
      <w:r w:rsidRPr="009B32F6">
        <w:rPr>
          <w:rFonts w:ascii="Times New Roman" w:eastAsia="宋体" w:hAnsi="Times New Roman" w:cs="Times New Roman"/>
          <w:b/>
          <w:color w:val="000000" w:themeColor="text1"/>
          <w:sz w:val="20"/>
          <w:lang w:val="en-US" w:eastAsia="zh-CN"/>
        </w:rPr>
        <w:t>.</w:t>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464D74E1" w14:textId="45781103" w:rsidR="00061BE2" w:rsidRPr="004B030B" w:rsidRDefault="00F4664B" w:rsidP="004B030B">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RP-210904, “</w:t>
      </w:r>
      <w:r w:rsidRPr="00802E91">
        <w:rPr>
          <w:rFonts w:ascii="Times New Roman" w:eastAsia="宋体" w:hAnsi="Times New Roman" w:cs="Times New Roman"/>
          <w:color w:val="000000" w:themeColor="text1"/>
          <w:szCs w:val="22"/>
          <w:lang w:val="en-US" w:eastAsia="zh-CN"/>
        </w:rPr>
        <w:t>New WID on NR Sidelink Relay</w:t>
      </w:r>
      <w:r>
        <w:rPr>
          <w:rFonts w:ascii="Times New Roman" w:eastAsia="宋体" w:hAnsi="Times New Roman" w:cs="Times New Roman"/>
          <w:color w:val="000000" w:themeColor="text1"/>
          <w:szCs w:val="22"/>
          <w:lang w:val="en-US" w:eastAsia="zh-CN"/>
        </w:rPr>
        <w:t xml:space="preserve">”, </w:t>
      </w:r>
      <w:r w:rsidRPr="00802E91">
        <w:rPr>
          <w:rFonts w:ascii="Times New Roman" w:eastAsia="宋体" w:hAnsi="Times New Roman" w:cs="Times New Roman"/>
          <w:color w:val="000000" w:themeColor="text1"/>
          <w:szCs w:val="22"/>
          <w:lang w:val="en-US" w:eastAsia="zh-CN"/>
        </w:rPr>
        <w:t>Ericsson (Moderator), OPPO (rapporteur)</w:t>
      </w:r>
      <w:r>
        <w:rPr>
          <w:rFonts w:ascii="Times New Roman" w:eastAsia="宋体" w:hAnsi="Times New Roman" w:cs="Times New Roman"/>
          <w:color w:val="000000" w:themeColor="text1"/>
          <w:szCs w:val="22"/>
          <w:lang w:val="en-US" w:eastAsia="zh-CN"/>
        </w:rPr>
        <w:t>, March 16</w:t>
      </w:r>
      <w:r>
        <w:rPr>
          <w:rFonts w:ascii="Times New Roman" w:eastAsia="宋体" w:hAnsi="Times New Roman" w:cs="Times New Roman" w:hint="eastAsia"/>
          <w:color w:val="000000" w:themeColor="text1"/>
          <w:szCs w:val="22"/>
          <w:lang w:val="en-US" w:eastAsia="zh-CN"/>
        </w:rPr>
        <w:t>-</w:t>
      </w:r>
      <w:r>
        <w:rPr>
          <w:rFonts w:ascii="Times New Roman" w:eastAsia="宋体" w:hAnsi="Times New Roman" w:cs="Times New Roman"/>
          <w:color w:val="000000" w:themeColor="text1"/>
          <w:szCs w:val="22"/>
          <w:lang w:val="en-US" w:eastAsia="zh-CN"/>
        </w:rPr>
        <w:t>26</w:t>
      </w:r>
      <w:r>
        <w:rPr>
          <w:rFonts w:ascii="Times New Roman" w:eastAsia="宋体" w:hAnsi="Times New Roman" w:cs="Times New Roman" w:hint="eastAsia"/>
          <w:color w:val="000000" w:themeColor="text1"/>
          <w:szCs w:val="22"/>
          <w:lang w:val="en-US" w:eastAsia="zh-CN"/>
        </w:rPr>
        <w:t>,</w:t>
      </w:r>
      <w:r>
        <w:rPr>
          <w:rFonts w:ascii="Times New Roman" w:eastAsia="宋体" w:hAnsi="Times New Roman" w:cs="Times New Roman"/>
          <w:color w:val="000000" w:themeColor="text1"/>
          <w:szCs w:val="22"/>
          <w:lang w:val="en-US" w:eastAsia="zh-CN"/>
        </w:rPr>
        <w:t xml:space="preserve"> 2021.</w:t>
      </w:r>
    </w:p>
    <w:sectPr w:rsidR="00061BE2" w:rsidRPr="004B030B"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93841" w14:textId="77777777" w:rsidR="00165FFA" w:rsidRDefault="00165FFA">
      <w:r>
        <w:separator/>
      </w:r>
    </w:p>
  </w:endnote>
  <w:endnote w:type="continuationSeparator" w:id="0">
    <w:p w14:paraId="23187ABF" w14:textId="77777777" w:rsidR="00165FFA" w:rsidRDefault="0016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AB3E0A" w:rsidRDefault="00AB3E0A">
    <w:pPr>
      <w:pStyle w:val="aa"/>
    </w:pPr>
    <w:r w:rsidRPr="00B75678">
      <w:tab/>
      <w:t xml:space="preserve"> </w:t>
    </w:r>
    <w:r>
      <w:fldChar w:fldCharType="begin"/>
    </w:r>
    <w:r>
      <w:instrText xml:space="preserve"> PAGE </w:instrText>
    </w:r>
    <w:r>
      <w:fldChar w:fldCharType="separate"/>
    </w:r>
    <w:r w:rsidR="00762D7F">
      <w:t>5</w:t>
    </w:r>
    <w:r>
      <w:fldChar w:fldCharType="end"/>
    </w:r>
    <w:r>
      <w:rPr>
        <w:rFonts w:hint="eastAsia"/>
        <w:lang w:eastAsia="zh-CN"/>
      </w:rPr>
      <w:t>/</w:t>
    </w:r>
    <w:r>
      <w:fldChar w:fldCharType="begin"/>
    </w:r>
    <w:r>
      <w:instrText xml:space="preserve"> NUMPAGES </w:instrText>
    </w:r>
    <w:r>
      <w:fldChar w:fldCharType="separate"/>
    </w:r>
    <w:r w:rsidR="00762D7F">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5A09A" w14:textId="77777777" w:rsidR="00165FFA" w:rsidRDefault="00165FFA">
      <w:r>
        <w:separator/>
      </w:r>
    </w:p>
  </w:footnote>
  <w:footnote w:type="continuationSeparator" w:id="0">
    <w:p w14:paraId="12B172B1" w14:textId="77777777" w:rsidR="00165FFA" w:rsidRDefault="00165F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2BB5443"/>
    <w:multiLevelType w:val="hybridMultilevel"/>
    <w:tmpl w:val="376A5D30"/>
    <w:lvl w:ilvl="0" w:tplc="12825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C62A9C"/>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15D37D69"/>
    <w:multiLevelType w:val="hybridMultilevel"/>
    <w:tmpl w:val="FF0652A2"/>
    <w:lvl w:ilvl="0" w:tplc="BA4A58A6">
      <w:start w:val="1"/>
      <w:numFmt w:val="lowerLetter"/>
      <w:pStyle w:val="2"/>
      <w:lvlText w:val="%1)"/>
      <w:lvlJc w:val="left"/>
      <w:pPr>
        <w:ind w:left="420" w:hanging="4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041748"/>
    <w:multiLevelType w:val="hybridMultilevel"/>
    <w:tmpl w:val="D124FED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86F4F"/>
    <w:multiLevelType w:val="hybridMultilevel"/>
    <w:tmpl w:val="BF4AF3DE"/>
    <w:lvl w:ilvl="0" w:tplc="D422C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4A875C9"/>
    <w:multiLevelType w:val="multilevel"/>
    <w:tmpl w:val="FD0C64DE"/>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041" w:hanging="113"/>
      </w:pPr>
      <w:rPr>
        <w:rFonts w:ascii="Arial" w:hAnsi="Arial" w:cs="Arial" w:hint="default"/>
        <w:sz w:val="24"/>
        <w:szCs w:val="24"/>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35397FB2"/>
    <w:multiLevelType w:val="hybridMultilevel"/>
    <w:tmpl w:val="BC267818"/>
    <w:lvl w:ilvl="0" w:tplc="9BDAA7D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37EE3"/>
    <w:multiLevelType w:val="hybridMultilevel"/>
    <w:tmpl w:val="42CC1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D43E70"/>
    <w:multiLevelType w:val="hybridMultilevel"/>
    <w:tmpl w:val="73FC055E"/>
    <w:lvl w:ilvl="0" w:tplc="80A6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256764"/>
    <w:multiLevelType w:val="hybridMultilevel"/>
    <w:tmpl w:val="36F6FAB4"/>
    <w:lvl w:ilvl="0" w:tplc="D422C2B6">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476C29"/>
    <w:multiLevelType w:val="hybridMultilevel"/>
    <w:tmpl w:val="C0A28112"/>
    <w:lvl w:ilvl="0" w:tplc="8E84DF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1" w15:restartNumberingAfterBreak="0">
    <w:nsid w:val="562F22EC"/>
    <w:multiLevelType w:val="hybridMultilevel"/>
    <w:tmpl w:val="D4F44346"/>
    <w:lvl w:ilvl="0" w:tplc="04090017">
      <w:start w:val="1"/>
      <w:numFmt w:val="lowerLetter"/>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C643A83"/>
    <w:multiLevelType w:val="hybridMultilevel"/>
    <w:tmpl w:val="52527002"/>
    <w:lvl w:ilvl="0" w:tplc="FC969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0F53"/>
    <w:multiLevelType w:val="hybridMultilevel"/>
    <w:tmpl w:val="502C05D8"/>
    <w:lvl w:ilvl="0" w:tplc="08090001">
      <w:start w:val="1"/>
      <w:numFmt w:val="bullet"/>
      <w:lvlText w:val=""/>
      <w:lvlJc w:val="left"/>
      <w:pPr>
        <w:ind w:left="591" w:hanging="420"/>
      </w:pPr>
      <w:rPr>
        <w:rFonts w:ascii="Symbol" w:hAnsi="Symbol" w:hint="default"/>
      </w:rPr>
    </w:lvl>
    <w:lvl w:ilvl="1" w:tplc="04090003" w:tentative="1">
      <w:start w:val="1"/>
      <w:numFmt w:val="bullet"/>
      <w:lvlText w:val=""/>
      <w:lvlJc w:val="left"/>
      <w:pPr>
        <w:ind w:left="1011" w:hanging="420"/>
      </w:pPr>
      <w:rPr>
        <w:rFonts w:ascii="Wingdings" w:hAnsi="Wingdings" w:hint="default"/>
      </w:rPr>
    </w:lvl>
    <w:lvl w:ilvl="2" w:tplc="04090005" w:tentative="1">
      <w:start w:val="1"/>
      <w:numFmt w:val="bullet"/>
      <w:lvlText w:val=""/>
      <w:lvlJc w:val="left"/>
      <w:pPr>
        <w:ind w:left="1431" w:hanging="420"/>
      </w:pPr>
      <w:rPr>
        <w:rFonts w:ascii="Wingdings" w:hAnsi="Wingdings" w:hint="default"/>
      </w:rPr>
    </w:lvl>
    <w:lvl w:ilvl="3" w:tplc="04090001" w:tentative="1">
      <w:start w:val="1"/>
      <w:numFmt w:val="bullet"/>
      <w:lvlText w:val=""/>
      <w:lvlJc w:val="left"/>
      <w:pPr>
        <w:ind w:left="1851" w:hanging="420"/>
      </w:pPr>
      <w:rPr>
        <w:rFonts w:ascii="Wingdings" w:hAnsi="Wingdings" w:hint="default"/>
      </w:rPr>
    </w:lvl>
    <w:lvl w:ilvl="4" w:tplc="04090003" w:tentative="1">
      <w:start w:val="1"/>
      <w:numFmt w:val="bullet"/>
      <w:lvlText w:val=""/>
      <w:lvlJc w:val="left"/>
      <w:pPr>
        <w:ind w:left="2271" w:hanging="420"/>
      </w:pPr>
      <w:rPr>
        <w:rFonts w:ascii="Wingdings" w:hAnsi="Wingdings" w:hint="default"/>
      </w:rPr>
    </w:lvl>
    <w:lvl w:ilvl="5" w:tplc="04090005" w:tentative="1">
      <w:start w:val="1"/>
      <w:numFmt w:val="bullet"/>
      <w:lvlText w:val=""/>
      <w:lvlJc w:val="left"/>
      <w:pPr>
        <w:ind w:left="2691" w:hanging="420"/>
      </w:pPr>
      <w:rPr>
        <w:rFonts w:ascii="Wingdings" w:hAnsi="Wingdings" w:hint="default"/>
      </w:rPr>
    </w:lvl>
    <w:lvl w:ilvl="6" w:tplc="04090001" w:tentative="1">
      <w:start w:val="1"/>
      <w:numFmt w:val="bullet"/>
      <w:lvlText w:val=""/>
      <w:lvlJc w:val="left"/>
      <w:pPr>
        <w:ind w:left="3111" w:hanging="420"/>
      </w:pPr>
      <w:rPr>
        <w:rFonts w:ascii="Wingdings" w:hAnsi="Wingdings" w:hint="default"/>
      </w:rPr>
    </w:lvl>
    <w:lvl w:ilvl="7" w:tplc="04090003" w:tentative="1">
      <w:start w:val="1"/>
      <w:numFmt w:val="bullet"/>
      <w:lvlText w:val=""/>
      <w:lvlJc w:val="left"/>
      <w:pPr>
        <w:ind w:left="3531" w:hanging="420"/>
      </w:pPr>
      <w:rPr>
        <w:rFonts w:ascii="Wingdings" w:hAnsi="Wingdings" w:hint="default"/>
      </w:rPr>
    </w:lvl>
    <w:lvl w:ilvl="8" w:tplc="04090005" w:tentative="1">
      <w:start w:val="1"/>
      <w:numFmt w:val="bullet"/>
      <w:lvlText w:val=""/>
      <w:lvlJc w:val="left"/>
      <w:pPr>
        <w:ind w:left="3951" w:hanging="420"/>
      </w:pPr>
      <w:rPr>
        <w:rFonts w:ascii="Wingdings" w:hAnsi="Wingdings" w:hint="default"/>
      </w:rPr>
    </w:lvl>
  </w:abstractNum>
  <w:abstractNum w:abstractNumId="24" w15:restartNumberingAfterBreak="0">
    <w:nsid w:val="6358762D"/>
    <w:multiLevelType w:val="hybridMultilevel"/>
    <w:tmpl w:val="A2D42790"/>
    <w:lvl w:ilvl="0" w:tplc="834A1C36">
      <w:start w:val="1"/>
      <w:numFmt w:val="decimal"/>
      <w:lvlText w:val="%1."/>
      <w:lvlJc w:val="left"/>
      <w:pPr>
        <w:ind w:left="360" w:hanging="360"/>
      </w:pPr>
      <w:rPr>
        <w:rFonts w:ascii="Times New Roman" w:eastAsia="宋体" w:hAnsi="Times New Roman" w:cs="Times New Roman" w:hint="default"/>
        <w:color w:val="0000FF"/>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330074"/>
    <w:multiLevelType w:val="hybridMultilevel"/>
    <w:tmpl w:val="33B2B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9" w15:restartNumberingAfterBreak="0">
    <w:nsid w:val="75B50526"/>
    <w:multiLevelType w:val="hybridMultilevel"/>
    <w:tmpl w:val="1506D320"/>
    <w:lvl w:ilvl="0" w:tplc="D422C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31"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10"/>
  </w:num>
  <w:num w:numId="3">
    <w:abstractNumId w:val="28"/>
  </w:num>
  <w:num w:numId="4">
    <w:abstractNumId w:val="2"/>
  </w:num>
  <w:num w:numId="5">
    <w:abstractNumId w:val="1"/>
  </w:num>
  <w:num w:numId="6">
    <w:abstractNumId w:val="0"/>
  </w:num>
  <w:num w:numId="7">
    <w:abstractNumId w:val="11"/>
  </w:num>
  <w:num w:numId="8">
    <w:abstractNumId w:val="31"/>
  </w:num>
  <w:num w:numId="9">
    <w:abstractNumId w:val="20"/>
  </w:num>
  <w:num w:numId="10">
    <w:abstractNumId w:val="9"/>
  </w:num>
  <w:num w:numId="11">
    <w:abstractNumId w:val="14"/>
  </w:num>
  <w:num w:numId="1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6"/>
  </w:num>
  <w:num w:numId="15">
    <w:abstractNumId w:val="30"/>
  </w:num>
  <w:num w:numId="16">
    <w:abstractNumId w:val="2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0"/>
  </w:num>
  <w:num w:numId="21">
    <w:abstractNumId w:val="4"/>
  </w:num>
  <w:num w:numId="22">
    <w:abstractNumId w:val="13"/>
  </w:num>
  <w:num w:numId="23">
    <w:abstractNumId w:val="12"/>
  </w:num>
  <w:num w:numId="24">
    <w:abstractNumId w:val="15"/>
  </w:num>
  <w:num w:numId="25">
    <w:abstractNumId w:val="17"/>
  </w:num>
  <w:num w:numId="26">
    <w:abstractNumId w:val="24"/>
  </w:num>
  <w:num w:numId="27">
    <w:abstractNumId w:val="3"/>
  </w:num>
  <w:num w:numId="28">
    <w:abstractNumId w:val="25"/>
  </w:num>
  <w:num w:numId="29">
    <w:abstractNumId w:val="22"/>
  </w:num>
  <w:num w:numId="30">
    <w:abstractNumId w:val="19"/>
  </w:num>
  <w:num w:numId="31">
    <w:abstractNumId w:val="18"/>
  </w:num>
  <w:num w:numId="32">
    <w:abstractNumId w:val="8"/>
  </w:num>
  <w:num w:numId="33">
    <w:abstractNumId w:val="29"/>
  </w:num>
  <w:num w:numId="34">
    <w:abstractNumId w:val="7"/>
  </w:num>
  <w:num w:numId="35">
    <w:abstractNumId w:val="21"/>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6"/>
  </w:num>
  <w:num w:numId="45">
    <w:abstractNumId w:val="5"/>
  </w:num>
  <w:num w:numId="46">
    <w:abstractNumId w:val="5"/>
  </w:num>
  <w:num w:numId="47">
    <w:abstractNumId w:val="5"/>
  </w:num>
  <w:num w:numId="48">
    <w:abstractNumId w:val="5"/>
  </w:num>
  <w:num w:numId="49">
    <w:abstractNumId w:val="5"/>
  </w:num>
  <w:num w:numId="50">
    <w:abstractNumId w:val="5"/>
  </w:num>
  <w:num w:numId="51">
    <w:abstractNumId w:val="5"/>
  </w:num>
  <w:num w:numId="52">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376"/>
    <w:rsid w:val="00000617"/>
    <w:rsid w:val="0000068E"/>
    <w:rsid w:val="0000073B"/>
    <w:rsid w:val="000008C5"/>
    <w:rsid w:val="000009EA"/>
    <w:rsid w:val="00000BE9"/>
    <w:rsid w:val="00000DB3"/>
    <w:rsid w:val="000012E4"/>
    <w:rsid w:val="0000152D"/>
    <w:rsid w:val="000015E3"/>
    <w:rsid w:val="0000175C"/>
    <w:rsid w:val="00001940"/>
    <w:rsid w:val="00001A4A"/>
    <w:rsid w:val="00001D48"/>
    <w:rsid w:val="0000205D"/>
    <w:rsid w:val="00002343"/>
    <w:rsid w:val="00002794"/>
    <w:rsid w:val="000027BF"/>
    <w:rsid w:val="000028EA"/>
    <w:rsid w:val="00002A68"/>
    <w:rsid w:val="00002E64"/>
    <w:rsid w:val="00003005"/>
    <w:rsid w:val="00003027"/>
    <w:rsid w:val="00003206"/>
    <w:rsid w:val="00003225"/>
    <w:rsid w:val="00003457"/>
    <w:rsid w:val="000037DB"/>
    <w:rsid w:val="000039F5"/>
    <w:rsid w:val="00003A82"/>
    <w:rsid w:val="00003E90"/>
    <w:rsid w:val="00003F50"/>
    <w:rsid w:val="00003F61"/>
    <w:rsid w:val="00003FCF"/>
    <w:rsid w:val="0000415C"/>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DBF"/>
    <w:rsid w:val="00024E31"/>
    <w:rsid w:val="00024ECC"/>
    <w:rsid w:val="00024FF5"/>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7D"/>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A1E"/>
    <w:rsid w:val="00043BBA"/>
    <w:rsid w:val="00043BC5"/>
    <w:rsid w:val="00043D48"/>
    <w:rsid w:val="00043F6B"/>
    <w:rsid w:val="000441CA"/>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1F26"/>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9A"/>
    <w:rsid w:val="000564DB"/>
    <w:rsid w:val="00056527"/>
    <w:rsid w:val="0005690B"/>
    <w:rsid w:val="00056BF3"/>
    <w:rsid w:val="000570A7"/>
    <w:rsid w:val="000571A7"/>
    <w:rsid w:val="00057380"/>
    <w:rsid w:val="0005741F"/>
    <w:rsid w:val="00057482"/>
    <w:rsid w:val="0005757F"/>
    <w:rsid w:val="00057620"/>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BE2"/>
    <w:rsid w:val="00061C69"/>
    <w:rsid w:val="00061D50"/>
    <w:rsid w:val="00061E0A"/>
    <w:rsid w:val="00061F40"/>
    <w:rsid w:val="000621BF"/>
    <w:rsid w:val="000622D3"/>
    <w:rsid w:val="000626BB"/>
    <w:rsid w:val="00062A3B"/>
    <w:rsid w:val="00062C26"/>
    <w:rsid w:val="00063303"/>
    <w:rsid w:val="00063660"/>
    <w:rsid w:val="00063E5A"/>
    <w:rsid w:val="00063E7B"/>
    <w:rsid w:val="00063EB6"/>
    <w:rsid w:val="00064173"/>
    <w:rsid w:val="0006433D"/>
    <w:rsid w:val="00064390"/>
    <w:rsid w:val="000643F5"/>
    <w:rsid w:val="00064BD2"/>
    <w:rsid w:val="00064F59"/>
    <w:rsid w:val="000650FB"/>
    <w:rsid w:val="00065394"/>
    <w:rsid w:val="000655EF"/>
    <w:rsid w:val="000658E2"/>
    <w:rsid w:val="00065F7D"/>
    <w:rsid w:val="0006622F"/>
    <w:rsid w:val="000662C1"/>
    <w:rsid w:val="00066359"/>
    <w:rsid w:val="00066404"/>
    <w:rsid w:val="00066522"/>
    <w:rsid w:val="000666AE"/>
    <w:rsid w:val="000669AC"/>
    <w:rsid w:val="00066D0D"/>
    <w:rsid w:val="00066DCC"/>
    <w:rsid w:val="0006703C"/>
    <w:rsid w:val="000673A3"/>
    <w:rsid w:val="000673F4"/>
    <w:rsid w:val="00067AF9"/>
    <w:rsid w:val="00067B99"/>
    <w:rsid w:val="0007000C"/>
    <w:rsid w:val="00070131"/>
    <w:rsid w:val="0007035E"/>
    <w:rsid w:val="000704CF"/>
    <w:rsid w:val="00070F92"/>
    <w:rsid w:val="0007109B"/>
    <w:rsid w:val="000711E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9E4"/>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912"/>
    <w:rsid w:val="00083CA4"/>
    <w:rsid w:val="00083D29"/>
    <w:rsid w:val="00083EA0"/>
    <w:rsid w:val="00083F4D"/>
    <w:rsid w:val="00083F8F"/>
    <w:rsid w:val="00084228"/>
    <w:rsid w:val="0008447C"/>
    <w:rsid w:val="00084520"/>
    <w:rsid w:val="0008455E"/>
    <w:rsid w:val="00084ABC"/>
    <w:rsid w:val="00084B53"/>
    <w:rsid w:val="00084BC6"/>
    <w:rsid w:val="00084BF3"/>
    <w:rsid w:val="00084ED5"/>
    <w:rsid w:val="00084F0C"/>
    <w:rsid w:val="0008526C"/>
    <w:rsid w:val="00085830"/>
    <w:rsid w:val="00085BDE"/>
    <w:rsid w:val="00085C22"/>
    <w:rsid w:val="000860E4"/>
    <w:rsid w:val="0008654B"/>
    <w:rsid w:val="00086984"/>
    <w:rsid w:val="000870A0"/>
    <w:rsid w:val="0008710E"/>
    <w:rsid w:val="000871FF"/>
    <w:rsid w:val="00087410"/>
    <w:rsid w:val="0008742F"/>
    <w:rsid w:val="000874F8"/>
    <w:rsid w:val="000878E8"/>
    <w:rsid w:val="0008796C"/>
    <w:rsid w:val="00087B1B"/>
    <w:rsid w:val="00087E8C"/>
    <w:rsid w:val="00087F83"/>
    <w:rsid w:val="00090302"/>
    <w:rsid w:val="00090429"/>
    <w:rsid w:val="00090454"/>
    <w:rsid w:val="0009068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291"/>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02"/>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264"/>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6E"/>
    <w:rsid w:val="000B3C8B"/>
    <w:rsid w:val="000B3CFB"/>
    <w:rsid w:val="000B3D24"/>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100"/>
    <w:rsid w:val="000B7253"/>
    <w:rsid w:val="000B754D"/>
    <w:rsid w:val="000B7DB2"/>
    <w:rsid w:val="000B7E3A"/>
    <w:rsid w:val="000B7E71"/>
    <w:rsid w:val="000C043C"/>
    <w:rsid w:val="000C0AFB"/>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085"/>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0A"/>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0C"/>
    <w:rsid w:val="000E2D54"/>
    <w:rsid w:val="000E2F17"/>
    <w:rsid w:val="000E301C"/>
    <w:rsid w:val="000E3389"/>
    <w:rsid w:val="000E38A3"/>
    <w:rsid w:val="000E3ABB"/>
    <w:rsid w:val="000E3AE3"/>
    <w:rsid w:val="000E3B84"/>
    <w:rsid w:val="000E3E08"/>
    <w:rsid w:val="000E4329"/>
    <w:rsid w:val="000E46DE"/>
    <w:rsid w:val="000E4B38"/>
    <w:rsid w:val="000E4BD3"/>
    <w:rsid w:val="000E5083"/>
    <w:rsid w:val="000E5107"/>
    <w:rsid w:val="000E54CE"/>
    <w:rsid w:val="000E54FD"/>
    <w:rsid w:val="000E5B49"/>
    <w:rsid w:val="000E5E3A"/>
    <w:rsid w:val="000E5F48"/>
    <w:rsid w:val="000E61EC"/>
    <w:rsid w:val="000E6590"/>
    <w:rsid w:val="000E6692"/>
    <w:rsid w:val="000E6834"/>
    <w:rsid w:val="000E6B7B"/>
    <w:rsid w:val="000E6CEB"/>
    <w:rsid w:val="000E6FC7"/>
    <w:rsid w:val="000E7364"/>
    <w:rsid w:val="000E7394"/>
    <w:rsid w:val="000E770B"/>
    <w:rsid w:val="000E7C85"/>
    <w:rsid w:val="000E7DD5"/>
    <w:rsid w:val="000F0157"/>
    <w:rsid w:val="000F025B"/>
    <w:rsid w:val="000F03B2"/>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88"/>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2DCA"/>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A2E"/>
    <w:rsid w:val="00104F28"/>
    <w:rsid w:val="0010525A"/>
    <w:rsid w:val="001055B0"/>
    <w:rsid w:val="0010570C"/>
    <w:rsid w:val="00105B19"/>
    <w:rsid w:val="00105C21"/>
    <w:rsid w:val="0010648E"/>
    <w:rsid w:val="00106512"/>
    <w:rsid w:val="00106973"/>
    <w:rsid w:val="00106B79"/>
    <w:rsid w:val="00107115"/>
    <w:rsid w:val="001072D7"/>
    <w:rsid w:val="00107354"/>
    <w:rsid w:val="001076C6"/>
    <w:rsid w:val="001076E6"/>
    <w:rsid w:val="0010772C"/>
    <w:rsid w:val="0010772E"/>
    <w:rsid w:val="00107749"/>
    <w:rsid w:val="00107972"/>
    <w:rsid w:val="00107A00"/>
    <w:rsid w:val="00107B8A"/>
    <w:rsid w:val="00107C9C"/>
    <w:rsid w:val="00107D8D"/>
    <w:rsid w:val="00107EFF"/>
    <w:rsid w:val="0011007A"/>
    <w:rsid w:val="001102BA"/>
    <w:rsid w:val="00110973"/>
    <w:rsid w:val="00110A00"/>
    <w:rsid w:val="00110CBE"/>
    <w:rsid w:val="00110CE9"/>
    <w:rsid w:val="001113D8"/>
    <w:rsid w:val="0011153E"/>
    <w:rsid w:val="00111601"/>
    <w:rsid w:val="00111789"/>
    <w:rsid w:val="00111798"/>
    <w:rsid w:val="001117C5"/>
    <w:rsid w:val="0011190B"/>
    <w:rsid w:val="001119E6"/>
    <w:rsid w:val="00111A8F"/>
    <w:rsid w:val="001127C0"/>
    <w:rsid w:val="00112ADB"/>
    <w:rsid w:val="00112B8D"/>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09A"/>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3FCF"/>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196"/>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D47"/>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31"/>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3EC"/>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5FFA"/>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346"/>
    <w:rsid w:val="001708F2"/>
    <w:rsid w:val="00170A9C"/>
    <w:rsid w:val="00170F2D"/>
    <w:rsid w:val="0017111F"/>
    <w:rsid w:val="00171173"/>
    <w:rsid w:val="001713A5"/>
    <w:rsid w:val="0017149E"/>
    <w:rsid w:val="00171542"/>
    <w:rsid w:val="00171635"/>
    <w:rsid w:val="00171766"/>
    <w:rsid w:val="001718DD"/>
    <w:rsid w:val="00171981"/>
    <w:rsid w:val="00171A9B"/>
    <w:rsid w:val="00172220"/>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2FD"/>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246"/>
    <w:rsid w:val="0018337A"/>
    <w:rsid w:val="001838C3"/>
    <w:rsid w:val="00183DD4"/>
    <w:rsid w:val="001841D3"/>
    <w:rsid w:val="0018435B"/>
    <w:rsid w:val="0018438F"/>
    <w:rsid w:val="00184454"/>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647"/>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46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01"/>
    <w:rsid w:val="001A2BC6"/>
    <w:rsid w:val="001A2C90"/>
    <w:rsid w:val="001A2DC4"/>
    <w:rsid w:val="001A2F96"/>
    <w:rsid w:val="001A2FC7"/>
    <w:rsid w:val="001A38C1"/>
    <w:rsid w:val="001A3904"/>
    <w:rsid w:val="001A3A5A"/>
    <w:rsid w:val="001A3D56"/>
    <w:rsid w:val="001A48B5"/>
    <w:rsid w:val="001A498D"/>
    <w:rsid w:val="001A4AD0"/>
    <w:rsid w:val="001A4C0C"/>
    <w:rsid w:val="001A4C63"/>
    <w:rsid w:val="001A4D1D"/>
    <w:rsid w:val="001A4E82"/>
    <w:rsid w:val="001A4FFD"/>
    <w:rsid w:val="001A53B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941"/>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390"/>
    <w:rsid w:val="001E03B5"/>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7C"/>
    <w:rsid w:val="001E4EF9"/>
    <w:rsid w:val="001E50E0"/>
    <w:rsid w:val="001E50E2"/>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81B"/>
    <w:rsid w:val="001F1B65"/>
    <w:rsid w:val="001F1D03"/>
    <w:rsid w:val="001F1DA7"/>
    <w:rsid w:val="001F2175"/>
    <w:rsid w:val="001F2546"/>
    <w:rsid w:val="001F26F1"/>
    <w:rsid w:val="001F2777"/>
    <w:rsid w:val="001F297A"/>
    <w:rsid w:val="001F2A81"/>
    <w:rsid w:val="001F2B13"/>
    <w:rsid w:val="001F2D46"/>
    <w:rsid w:val="001F3279"/>
    <w:rsid w:val="001F33B5"/>
    <w:rsid w:val="001F34E9"/>
    <w:rsid w:val="001F3648"/>
    <w:rsid w:val="001F3C46"/>
    <w:rsid w:val="001F3FD4"/>
    <w:rsid w:val="001F423D"/>
    <w:rsid w:val="001F433D"/>
    <w:rsid w:val="001F47A5"/>
    <w:rsid w:val="001F489E"/>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876"/>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19F"/>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4"/>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6FA8"/>
    <w:rsid w:val="00217076"/>
    <w:rsid w:val="0021721E"/>
    <w:rsid w:val="002172B4"/>
    <w:rsid w:val="00217310"/>
    <w:rsid w:val="00217335"/>
    <w:rsid w:val="00217359"/>
    <w:rsid w:val="00217360"/>
    <w:rsid w:val="0021776F"/>
    <w:rsid w:val="002178A1"/>
    <w:rsid w:val="00217AC6"/>
    <w:rsid w:val="00217BB2"/>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B8C"/>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3EC"/>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8B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3CC8"/>
    <w:rsid w:val="00254838"/>
    <w:rsid w:val="00254B28"/>
    <w:rsid w:val="002550A1"/>
    <w:rsid w:val="002552F2"/>
    <w:rsid w:val="0025533B"/>
    <w:rsid w:val="00255382"/>
    <w:rsid w:val="0025565E"/>
    <w:rsid w:val="00255777"/>
    <w:rsid w:val="00255782"/>
    <w:rsid w:val="00255B2E"/>
    <w:rsid w:val="00255BE9"/>
    <w:rsid w:val="00255C0A"/>
    <w:rsid w:val="00256094"/>
    <w:rsid w:val="002561ED"/>
    <w:rsid w:val="002568AE"/>
    <w:rsid w:val="00256AB8"/>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066"/>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8FC"/>
    <w:rsid w:val="00273A3B"/>
    <w:rsid w:val="00273C0B"/>
    <w:rsid w:val="00273EED"/>
    <w:rsid w:val="002743A7"/>
    <w:rsid w:val="002746CF"/>
    <w:rsid w:val="00274781"/>
    <w:rsid w:val="00274C4A"/>
    <w:rsid w:val="00274D6D"/>
    <w:rsid w:val="00274E67"/>
    <w:rsid w:val="00274E9C"/>
    <w:rsid w:val="00274F10"/>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995"/>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426"/>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2A35"/>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4EA"/>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A06"/>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7D3"/>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CAA"/>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6C6"/>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1B7"/>
    <w:rsid w:val="00313403"/>
    <w:rsid w:val="00313432"/>
    <w:rsid w:val="003137E0"/>
    <w:rsid w:val="00313964"/>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7A"/>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907"/>
    <w:rsid w:val="00325AAE"/>
    <w:rsid w:val="00325C87"/>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6F1"/>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1BE"/>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5ED"/>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C4D"/>
    <w:rsid w:val="00370D6D"/>
    <w:rsid w:val="003712CF"/>
    <w:rsid w:val="0037140A"/>
    <w:rsid w:val="003716D6"/>
    <w:rsid w:val="003718D7"/>
    <w:rsid w:val="003718E0"/>
    <w:rsid w:val="003718EA"/>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AAD"/>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43A"/>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9AD"/>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3B4D"/>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9FC"/>
    <w:rsid w:val="00390AAC"/>
    <w:rsid w:val="00390C1B"/>
    <w:rsid w:val="00390EDA"/>
    <w:rsid w:val="00390EF7"/>
    <w:rsid w:val="00391118"/>
    <w:rsid w:val="0039129F"/>
    <w:rsid w:val="003912C5"/>
    <w:rsid w:val="00391548"/>
    <w:rsid w:val="00391732"/>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3EE"/>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7EA"/>
    <w:rsid w:val="003C4D26"/>
    <w:rsid w:val="003C4E04"/>
    <w:rsid w:val="003C502B"/>
    <w:rsid w:val="003C58AD"/>
    <w:rsid w:val="003C5E65"/>
    <w:rsid w:val="003C5FBE"/>
    <w:rsid w:val="003C616A"/>
    <w:rsid w:val="003C6243"/>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54B"/>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19"/>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19D"/>
    <w:rsid w:val="003E38DD"/>
    <w:rsid w:val="003E39A4"/>
    <w:rsid w:val="003E3A4C"/>
    <w:rsid w:val="003E3DB3"/>
    <w:rsid w:val="003E4626"/>
    <w:rsid w:val="003E4A40"/>
    <w:rsid w:val="003E4B43"/>
    <w:rsid w:val="003E4C5A"/>
    <w:rsid w:val="003E4E72"/>
    <w:rsid w:val="003E5086"/>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E2A"/>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2B0"/>
    <w:rsid w:val="0040234A"/>
    <w:rsid w:val="004024FB"/>
    <w:rsid w:val="0040273B"/>
    <w:rsid w:val="00402A98"/>
    <w:rsid w:val="00402BB9"/>
    <w:rsid w:val="00402D3F"/>
    <w:rsid w:val="00402D8A"/>
    <w:rsid w:val="00402E64"/>
    <w:rsid w:val="00403136"/>
    <w:rsid w:val="004031EF"/>
    <w:rsid w:val="00403252"/>
    <w:rsid w:val="004033D7"/>
    <w:rsid w:val="00403635"/>
    <w:rsid w:val="0040366E"/>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A86"/>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3DFD"/>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37B"/>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899"/>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108"/>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72"/>
    <w:rsid w:val="00441FD9"/>
    <w:rsid w:val="0044267A"/>
    <w:rsid w:val="004429FD"/>
    <w:rsid w:val="00442BD0"/>
    <w:rsid w:val="00442C5E"/>
    <w:rsid w:val="00442D1E"/>
    <w:rsid w:val="00443243"/>
    <w:rsid w:val="004434E7"/>
    <w:rsid w:val="00443642"/>
    <w:rsid w:val="0044378E"/>
    <w:rsid w:val="00443828"/>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70"/>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7B3"/>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90"/>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796"/>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78"/>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651"/>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A7E95"/>
    <w:rsid w:val="004B0081"/>
    <w:rsid w:val="004B030B"/>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8"/>
    <w:rsid w:val="004B3C21"/>
    <w:rsid w:val="004B3D21"/>
    <w:rsid w:val="004B4059"/>
    <w:rsid w:val="004B4573"/>
    <w:rsid w:val="004B45DB"/>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49D"/>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B77"/>
    <w:rsid w:val="004D1BC7"/>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626"/>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1A1"/>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31E"/>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446"/>
    <w:rsid w:val="005114ED"/>
    <w:rsid w:val="00511ACA"/>
    <w:rsid w:val="00511D14"/>
    <w:rsid w:val="00511D78"/>
    <w:rsid w:val="005121F4"/>
    <w:rsid w:val="00512289"/>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4E5E"/>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0E22"/>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868"/>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850"/>
    <w:rsid w:val="00531A0B"/>
    <w:rsid w:val="00531AFE"/>
    <w:rsid w:val="00531C46"/>
    <w:rsid w:val="00531C59"/>
    <w:rsid w:val="00531CD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BCD"/>
    <w:rsid w:val="005343C7"/>
    <w:rsid w:val="00534BF1"/>
    <w:rsid w:val="00534CA2"/>
    <w:rsid w:val="00534D4B"/>
    <w:rsid w:val="00534ECA"/>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25"/>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7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2A0"/>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23"/>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944"/>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73"/>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38D"/>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5CA"/>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1D9"/>
    <w:rsid w:val="005C6307"/>
    <w:rsid w:val="005C6441"/>
    <w:rsid w:val="005C66C5"/>
    <w:rsid w:val="005C67F7"/>
    <w:rsid w:val="005C69AF"/>
    <w:rsid w:val="005C6AA4"/>
    <w:rsid w:val="005C6B9A"/>
    <w:rsid w:val="005C6BF5"/>
    <w:rsid w:val="005C6D20"/>
    <w:rsid w:val="005C6F04"/>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9CD"/>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06"/>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67A"/>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017"/>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0C3"/>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0E9"/>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CAF"/>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96"/>
    <w:rsid w:val="00621BA8"/>
    <w:rsid w:val="00621BE4"/>
    <w:rsid w:val="00622027"/>
    <w:rsid w:val="006222AB"/>
    <w:rsid w:val="006222B4"/>
    <w:rsid w:val="0062292D"/>
    <w:rsid w:val="00622B6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48"/>
    <w:rsid w:val="006371F9"/>
    <w:rsid w:val="00637301"/>
    <w:rsid w:val="006373C8"/>
    <w:rsid w:val="00637492"/>
    <w:rsid w:val="0063762E"/>
    <w:rsid w:val="0063778D"/>
    <w:rsid w:val="00637B41"/>
    <w:rsid w:val="00637F53"/>
    <w:rsid w:val="00637FF8"/>
    <w:rsid w:val="006404B2"/>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1F"/>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519"/>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602"/>
    <w:rsid w:val="00670876"/>
    <w:rsid w:val="00670B7C"/>
    <w:rsid w:val="00670DD1"/>
    <w:rsid w:val="00670EAA"/>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B1E"/>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573"/>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97CDC"/>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778"/>
    <w:rsid w:val="006A5A23"/>
    <w:rsid w:val="006A5C01"/>
    <w:rsid w:val="006A6668"/>
    <w:rsid w:val="006A69B0"/>
    <w:rsid w:val="006A6B04"/>
    <w:rsid w:val="006A6CE9"/>
    <w:rsid w:val="006A6D97"/>
    <w:rsid w:val="006A6E16"/>
    <w:rsid w:val="006A70DA"/>
    <w:rsid w:val="006A71F6"/>
    <w:rsid w:val="006A7508"/>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1F4B"/>
    <w:rsid w:val="006B2167"/>
    <w:rsid w:val="006B22E1"/>
    <w:rsid w:val="006B2419"/>
    <w:rsid w:val="006B2694"/>
    <w:rsid w:val="006B2B02"/>
    <w:rsid w:val="006B2B68"/>
    <w:rsid w:val="006B2FEA"/>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6F6"/>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B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B47"/>
    <w:rsid w:val="006D6DD5"/>
    <w:rsid w:val="006D7034"/>
    <w:rsid w:val="006D70B2"/>
    <w:rsid w:val="006D7257"/>
    <w:rsid w:val="006D75B4"/>
    <w:rsid w:val="006D7643"/>
    <w:rsid w:val="006D7D0B"/>
    <w:rsid w:val="006D7DBD"/>
    <w:rsid w:val="006D7F64"/>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76"/>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1DF5"/>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EF"/>
    <w:rsid w:val="006F736D"/>
    <w:rsid w:val="006F744B"/>
    <w:rsid w:val="006F7750"/>
    <w:rsid w:val="006F7A71"/>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55"/>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092"/>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733"/>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D6C"/>
    <w:rsid w:val="00730FC9"/>
    <w:rsid w:val="00731530"/>
    <w:rsid w:val="0073159D"/>
    <w:rsid w:val="00731D4A"/>
    <w:rsid w:val="00731E94"/>
    <w:rsid w:val="00731EAF"/>
    <w:rsid w:val="0073206C"/>
    <w:rsid w:val="007320C7"/>
    <w:rsid w:val="0073216F"/>
    <w:rsid w:val="00732847"/>
    <w:rsid w:val="00732D90"/>
    <w:rsid w:val="00732DB7"/>
    <w:rsid w:val="00732FEF"/>
    <w:rsid w:val="0073303E"/>
    <w:rsid w:val="0073309D"/>
    <w:rsid w:val="007330BB"/>
    <w:rsid w:val="00733247"/>
    <w:rsid w:val="00733431"/>
    <w:rsid w:val="00733512"/>
    <w:rsid w:val="00733986"/>
    <w:rsid w:val="00733B94"/>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1B"/>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D7F"/>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7F8"/>
    <w:rsid w:val="00766BFD"/>
    <w:rsid w:val="00766FAF"/>
    <w:rsid w:val="00767080"/>
    <w:rsid w:val="0076732D"/>
    <w:rsid w:val="00767642"/>
    <w:rsid w:val="007677FE"/>
    <w:rsid w:val="007678B4"/>
    <w:rsid w:val="00767CA7"/>
    <w:rsid w:val="00767E1F"/>
    <w:rsid w:val="007700E9"/>
    <w:rsid w:val="00770170"/>
    <w:rsid w:val="0077048B"/>
    <w:rsid w:val="00770490"/>
    <w:rsid w:val="007704E7"/>
    <w:rsid w:val="007706CF"/>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2D1"/>
    <w:rsid w:val="00772D9D"/>
    <w:rsid w:val="00772DB3"/>
    <w:rsid w:val="00772DF0"/>
    <w:rsid w:val="00773630"/>
    <w:rsid w:val="007737EB"/>
    <w:rsid w:val="0077392A"/>
    <w:rsid w:val="00774029"/>
    <w:rsid w:val="00774080"/>
    <w:rsid w:val="00774164"/>
    <w:rsid w:val="0077427F"/>
    <w:rsid w:val="007742BE"/>
    <w:rsid w:val="00774435"/>
    <w:rsid w:val="0077472F"/>
    <w:rsid w:val="00774865"/>
    <w:rsid w:val="00774A99"/>
    <w:rsid w:val="00774BC0"/>
    <w:rsid w:val="00774C7F"/>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908"/>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445"/>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EDC"/>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0CB"/>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CB5"/>
    <w:rsid w:val="007C7FF8"/>
    <w:rsid w:val="007D0175"/>
    <w:rsid w:val="007D022E"/>
    <w:rsid w:val="007D032C"/>
    <w:rsid w:val="007D0ACB"/>
    <w:rsid w:val="007D113F"/>
    <w:rsid w:val="007D12A0"/>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B78"/>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1E87"/>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83"/>
    <w:rsid w:val="007F749D"/>
    <w:rsid w:val="007F7502"/>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71E"/>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91"/>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8CA"/>
    <w:rsid w:val="008119C1"/>
    <w:rsid w:val="00811A37"/>
    <w:rsid w:val="00811D90"/>
    <w:rsid w:val="00811DF5"/>
    <w:rsid w:val="00811E44"/>
    <w:rsid w:val="00811EB2"/>
    <w:rsid w:val="0081215F"/>
    <w:rsid w:val="008123F9"/>
    <w:rsid w:val="0081283E"/>
    <w:rsid w:val="00812BDC"/>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14"/>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4D23"/>
    <w:rsid w:val="0086534C"/>
    <w:rsid w:val="00865679"/>
    <w:rsid w:val="0086599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4C"/>
    <w:rsid w:val="008A086A"/>
    <w:rsid w:val="008A0E63"/>
    <w:rsid w:val="008A1121"/>
    <w:rsid w:val="008A1226"/>
    <w:rsid w:val="008A1A30"/>
    <w:rsid w:val="008A1B5D"/>
    <w:rsid w:val="008A1CCE"/>
    <w:rsid w:val="008A1E0B"/>
    <w:rsid w:val="008A1E88"/>
    <w:rsid w:val="008A1EBE"/>
    <w:rsid w:val="008A1F19"/>
    <w:rsid w:val="008A2128"/>
    <w:rsid w:val="008A2200"/>
    <w:rsid w:val="008A2233"/>
    <w:rsid w:val="008A22A0"/>
    <w:rsid w:val="008A2A2E"/>
    <w:rsid w:val="008A2F53"/>
    <w:rsid w:val="008A30DD"/>
    <w:rsid w:val="008A3664"/>
    <w:rsid w:val="008A3F2E"/>
    <w:rsid w:val="008A3F7C"/>
    <w:rsid w:val="008A41DF"/>
    <w:rsid w:val="008A436A"/>
    <w:rsid w:val="008A44E5"/>
    <w:rsid w:val="008A47CC"/>
    <w:rsid w:val="008A4853"/>
    <w:rsid w:val="008A4995"/>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D89"/>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A76"/>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03C"/>
    <w:rsid w:val="008D4188"/>
    <w:rsid w:val="008D431D"/>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862"/>
    <w:rsid w:val="008D6AEB"/>
    <w:rsid w:val="008D6C33"/>
    <w:rsid w:val="008D6CE6"/>
    <w:rsid w:val="008D726F"/>
    <w:rsid w:val="008D7334"/>
    <w:rsid w:val="008D746A"/>
    <w:rsid w:val="008D7613"/>
    <w:rsid w:val="008D7E0E"/>
    <w:rsid w:val="008E0029"/>
    <w:rsid w:val="008E0620"/>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36F"/>
    <w:rsid w:val="008E66B9"/>
    <w:rsid w:val="008E6832"/>
    <w:rsid w:val="008E6B46"/>
    <w:rsid w:val="008E6D9E"/>
    <w:rsid w:val="008E70E9"/>
    <w:rsid w:val="008E76AB"/>
    <w:rsid w:val="008F027E"/>
    <w:rsid w:val="008F0A8B"/>
    <w:rsid w:val="008F0BAD"/>
    <w:rsid w:val="008F0C6D"/>
    <w:rsid w:val="008F0F7E"/>
    <w:rsid w:val="008F131B"/>
    <w:rsid w:val="008F1570"/>
    <w:rsid w:val="008F1948"/>
    <w:rsid w:val="008F1A13"/>
    <w:rsid w:val="008F1B8D"/>
    <w:rsid w:val="008F1B91"/>
    <w:rsid w:val="008F1FD5"/>
    <w:rsid w:val="008F2188"/>
    <w:rsid w:val="008F23E0"/>
    <w:rsid w:val="008F250A"/>
    <w:rsid w:val="008F2B18"/>
    <w:rsid w:val="008F30DA"/>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1C5F"/>
    <w:rsid w:val="00902007"/>
    <w:rsid w:val="00902275"/>
    <w:rsid w:val="00902317"/>
    <w:rsid w:val="0090235E"/>
    <w:rsid w:val="00902591"/>
    <w:rsid w:val="00902787"/>
    <w:rsid w:val="009027EC"/>
    <w:rsid w:val="00902E95"/>
    <w:rsid w:val="0090323B"/>
    <w:rsid w:val="0090340F"/>
    <w:rsid w:val="00903620"/>
    <w:rsid w:val="009037F0"/>
    <w:rsid w:val="00903CE1"/>
    <w:rsid w:val="00903D24"/>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2D8"/>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81"/>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CC7"/>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973"/>
    <w:rsid w:val="00943A53"/>
    <w:rsid w:val="00943DB6"/>
    <w:rsid w:val="00943E5F"/>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B1F"/>
    <w:rsid w:val="00951BC5"/>
    <w:rsid w:val="00951E00"/>
    <w:rsid w:val="00951FDA"/>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4F85"/>
    <w:rsid w:val="009552D9"/>
    <w:rsid w:val="0095556C"/>
    <w:rsid w:val="009559E5"/>
    <w:rsid w:val="00955E17"/>
    <w:rsid w:val="00955EC7"/>
    <w:rsid w:val="00955EF9"/>
    <w:rsid w:val="00956730"/>
    <w:rsid w:val="009568A6"/>
    <w:rsid w:val="009568DF"/>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30"/>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5F"/>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72E"/>
    <w:rsid w:val="0098196D"/>
    <w:rsid w:val="00981F3E"/>
    <w:rsid w:val="00981F9E"/>
    <w:rsid w:val="009820C8"/>
    <w:rsid w:val="009823CC"/>
    <w:rsid w:val="00982612"/>
    <w:rsid w:val="00982655"/>
    <w:rsid w:val="009828A9"/>
    <w:rsid w:val="00982939"/>
    <w:rsid w:val="009829EE"/>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1D1"/>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3DB"/>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A2A"/>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A13"/>
    <w:rsid w:val="009B2C49"/>
    <w:rsid w:val="009B2C62"/>
    <w:rsid w:val="009B2D71"/>
    <w:rsid w:val="009B2F93"/>
    <w:rsid w:val="009B32F6"/>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AA5"/>
    <w:rsid w:val="009B6B21"/>
    <w:rsid w:val="009B6BAA"/>
    <w:rsid w:val="009B6C34"/>
    <w:rsid w:val="009B6FA1"/>
    <w:rsid w:val="009B721C"/>
    <w:rsid w:val="009B74C8"/>
    <w:rsid w:val="009B74F7"/>
    <w:rsid w:val="009B74FB"/>
    <w:rsid w:val="009B75B2"/>
    <w:rsid w:val="009B7797"/>
    <w:rsid w:val="009B7F3E"/>
    <w:rsid w:val="009C01DA"/>
    <w:rsid w:val="009C02C2"/>
    <w:rsid w:val="009C0362"/>
    <w:rsid w:val="009C0625"/>
    <w:rsid w:val="009C06EF"/>
    <w:rsid w:val="009C08E8"/>
    <w:rsid w:val="009C09D5"/>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49"/>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3E5F"/>
    <w:rsid w:val="009E444A"/>
    <w:rsid w:val="009E46D1"/>
    <w:rsid w:val="009E4B61"/>
    <w:rsid w:val="009E4FCE"/>
    <w:rsid w:val="009E50FE"/>
    <w:rsid w:val="009E562E"/>
    <w:rsid w:val="009E573A"/>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2E7"/>
    <w:rsid w:val="009F55D5"/>
    <w:rsid w:val="009F5803"/>
    <w:rsid w:val="009F6287"/>
    <w:rsid w:val="009F6450"/>
    <w:rsid w:val="009F64A9"/>
    <w:rsid w:val="009F65C5"/>
    <w:rsid w:val="009F68F4"/>
    <w:rsid w:val="009F69FC"/>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80"/>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17FAF"/>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882"/>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723"/>
    <w:rsid w:val="00A35800"/>
    <w:rsid w:val="00A35B2E"/>
    <w:rsid w:val="00A35C4C"/>
    <w:rsid w:val="00A35E63"/>
    <w:rsid w:val="00A36038"/>
    <w:rsid w:val="00A3670E"/>
    <w:rsid w:val="00A36787"/>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D9"/>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16B"/>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AC2"/>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4D"/>
    <w:rsid w:val="00A55C9E"/>
    <w:rsid w:val="00A55CD4"/>
    <w:rsid w:val="00A56047"/>
    <w:rsid w:val="00A56202"/>
    <w:rsid w:val="00A5644B"/>
    <w:rsid w:val="00A5695B"/>
    <w:rsid w:val="00A569CE"/>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7FF"/>
    <w:rsid w:val="00A90A1D"/>
    <w:rsid w:val="00A90C2F"/>
    <w:rsid w:val="00A90E9E"/>
    <w:rsid w:val="00A90EF8"/>
    <w:rsid w:val="00A91252"/>
    <w:rsid w:val="00A9144B"/>
    <w:rsid w:val="00A91471"/>
    <w:rsid w:val="00A914FD"/>
    <w:rsid w:val="00A91A39"/>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25"/>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201"/>
    <w:rsid w:val="00AA19B6"/>
    <w:rsid w:val="00AA19FB"/>
    <w:rsid w:val="00AA1C72"/>
    <w:rsid w:val="00AA1D28"/>
    <w:rsid w:val="00AA2238"/>
    <w:rsid w:val="00AA25CE"/>
    <w:rsid w:val="00AA297B"/>
    <w:rsid w:val="00AA3309"/>
    <w:rsid w:val="00AA3622"/>
    <w:rsid w:val="00AA37D3"/>
    <w:rsid w:val="00AA39B2"/>
    <w:rsid w:val="00AA3B49"/>
    <w:rsid w:val="00AA3E3F"/>
    <w:rsid w:val="00AA3F62"/>
    <w:rsid w:val="00AA41A0"/>
    <w:rsid w:val="00AA4517"/>
    <w:rsid w:val="00AA45FE"/>
    <w:rsid w:val="00AA4804"/>
    <w:rsid w:val="00AA4D88"/>
    <w:rsid w:val="00AA4F4F"/>
    <w:rsid w:val="00AA4F5A"/>
    <w:rsid w:val="00AA5257"/>
    <w:rsid w:val="00AA5334"/>
    <w:rsid w:val="00AA5632"/>
    <w:rsid w:val="00AA57D6"/>
    <w:rsid w:val="00AA5A10"/>
    <w:rsid w:val="00AA5FB0"/>
    <w:rsid w:val="00AA604B"/>
    <w:rsid w:val="00AA62E3"/>
    <w:rsid w:val="00AA6309"/>
    <w:rsid w:val="00AA6385"/>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1E7"/>
    <w:rsid w:val="00AB34ED"/>
    <w:rsid w:val="00AB3629"/>
    <w:rsid w:val="00AB3BB1"/>
    <w:rsid w:val="00AB3D31"/>
    <w:rsid w:val="00AB3E0A"/>
    <w:rsid w:val="00AB45DC"/>
    <w:rsid w:val="00AB4C8C"/>
    <w:rsid w:val="00AB4D4B"/>
    <w:rsid w:val="00AB4E4D"/>
    <w:rsid w:val="00AB4EE5"/>
    <w:rsid w:val="00AB50BD"/>
    <w:rsid w:val="00AB53A7"/>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495"/>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4EE"/>
    <w:rsid w:val="00AD152D"/>
    <w:rsid w:val="00AD1541"/>
    <w:rsid w:val="00AD15E4"/>
    <w:rsid w:val="00AD1CFF"/>
    <w:rsid w:val="00AD1D23"/>
    <w:rsid w:val="00AD200C"/>
    <w:rsid w:val="00AD20D6"/>
    <w:rsid w:val="00AD2179"/>
    <w:rsid w:val="00AD21DF"/>
    <w:rsid w:val="00AD25B2"/>
    <w:rsid w:val="00AD25CD"/>
    <w:rsid w:val="00AD274B"/>
    <w:rsid w:val="00AD3848"/>
    <w:rsid w:val="00AD391C"/>
    <w:rsid w:val="00AD39A5"/>
    <w:rsid w:val="00AD3A92"/>
    <w:rsid w:val="00AD3FDA"/>
    <w:rsid w:val="00AD3FE3"/>
    <w:rsid w:val="00AD40C8"/>
    <w:rsid w:val="00AD4101"/>
    <w:rsid w:val="00AD4189"/>
    <w:rsid w:val="00AD41E6"/>
    <w:rsid w:val="00AD4551"/>
    <w:rsid w:val="00AD45B0"/>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320"/>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5FAC"/>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2B2"/>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30"/>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94C"/>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252"/>
    <w:rsid w:val="00B325BB"/>
    <w:rsid w:val="00B325C3"/>
    <w:rsid w:val="00B329E0"/>
    <w:rsid w:val="00B32A22"/>
    <w:rsid w:val="00B32D34"/>
    <w:rsid w:val="00B32DE0"/>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02"/>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9C"/>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ACC"/>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1E6"/>
    <w:rsid w:val="00B772E0"/>
    <w:rsid w:val="00B774C3"/>
    <w:rsid w:val="00B77537"/>
    <w:rsid w:val="00B775AF"/>
    <w:rsid w:val="00B7763F"/>
    <w:rsid w:val="00B77714"/>
    <w:rsid w:val="00B77B5B"/>
    <w:rsid w:val="00B77CFC"/>
    <w:rsid w:val="00B77F3E"/>
    <w:rsid w:val="00B80075"/>
    <w:rsid w:val="00B80089"/>
    <w:rsid w:val="00B8027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04"/>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055"/>
    <w:rsid w:val="00B86399"/>
    <w:rsid w:val="00B86816"/>
    <w:rsid w:val="00B86A76"/>
    <w:rsid w:val="00B86B65"/>
    <w:rsid w:val="00B87070"/>
    <w:rsid w:val="00B87146"/>
    <w:rsid w:val="00B87267"/>
    <w:rsid w:val="00B873C2"/>
    <w:rsid w:val="00B8744E"/>
    <w:rsid w:val="00B8755E"/>
    <w:rsid w:val="00B875A9"/>
    <w:rsid w:val="00B87608"/>
    <w:rsid w:val="00B87724"/>
    <w:rsid w:val="00B87E1D"/>
    <w:rsid w:val="00B903B8"/>
    <w:rsid w:val="00B90938"/>
    <w:rsid w:val="00B90BCD"/>
    <w:rsid w:val="00B90EE4"/>
    <w:rsid w:val="00B90F4B"/>
    <w:rsid w:val="00B90FAC"/>
    <w:rsid w:val="00B912D7"/>
    <w:rsid w:val="00B9146A"/>
    <w:rsid w:val="00B914B6"/>
    <w:rsid w:val="00B91533"/>
    <w:rsid w:val="00B91B18"/>
    <w:rsid w:val="00B9243F"/>
    <w:rsid w:val="00B929EB"/>
    <w:rsid w:val="00B92A66"/>
    <w:rsid w:val="00B92C45"/>
    <w:rsid w:val="00B92C46"/>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436"/>
    <w:rsid w:val="00B95A0D"/>
    <w:rsid w:val="00B95CB0"/>
    <w:rsid w:val="00B95DDA"/>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BB5"/>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AA4"/>
    <w:rsid w:val="00BC2CA8"/>
    <w:rsid w:val="00BC2E26"/>
    <w:rsid w:val="00BC2E2C"/>
    <w:rsid w:val="00BC31A8"/>
    <w:rsid w:val="00BC32FC"/>
    <w:rsid w:val="00BC36CA"/>
    <w:rsid w:val="00BC36E6"/>
    <w:rsid w:val="00BC37B6"/>
    <w:rsid w:val="00BC3BA8"/>
    <w:rsid w:val="00BC3C19"/>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268"/>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29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F4"/>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3B3"/>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4A7"/>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19"/>
    <w:rsid w:val="00C1042A"/>
    <w:rsid w:val="00C1064A"/>
    <w:rsid w:val="00C1068D"/>
    <w:rsid w:val="00C108FA"/>
    <w:rsid w:val="00C11121"/>
    <w:rsid w:val="00C1118A"/>
    <w:rsid w:val="00C111F3"/>
    <w:rsid w:val="00C11294"/>
    <w:rsid w:val="00C11629"/>
    <w:rsid w:val="00C11A5A"/>
    <w:rsid w:val="00C11D41"/>
    <w:rsid w:val="00C11DA6"/>
    <w:rsid w:val="00C11E11"/>
    <w:rsid w:val="00C11EA7"/>
    <w:rsid w:val="00C121E2"/>
    <w:rsid w:val="00C12221"/>
    <w:rsid w:val="00C125E4"/>
    <w:rsid w:val="00C127A1"/>
    <w:rsid w:val="00C12894"/>
    <w:rsid w:val="00C128D8"/>
    <w:rsid w:val="00C12955"/>
    <w:rsid w:val="00C12A20"/>
    <w:rsid w:val="00C12B05"/>
    <w:rsid w:val="00C12B49"/>
    <w:rsid w:val="00C12B70"/>
    <w:rsid w:val="00C12BBC"/>
    <w:rsid w:val="00C12C26"/>
    <w:rsid w:val="00C12CDF"/>
    <w:rsid w:val="00C13625"/>
    <w:rsid w:val="00C1370A"/>
    <w:rsid w:val="00C13833"/>
    <w:rsid w:val="00C138D6"/>
    <w:rsid w:val="00C139B6"/>
    <w:rsid w:val="00C13FA3"/>
    <w:rsid w:val="00C144CE"/>
    <w:rsid w:val="00C1476B"/>
    <w:rsid w:val="00C14CFF"/>
    <w:rsid w:val="00C14DDA"/>
    <w:rsid w:val="00C1514D"/>
    <w:rsid w:val="00C151C5"/>
    <w:rsid w:val="00C15364"/>
    <w:rsid w:val="00C155BD"/>
    <w:rsid w:val="00C15811"/>
    <w:rsid w:val="00C15A1B"/>
    <w:rsid w:val="00C15D1B"/>
    <w:rsid w:val="00C15FD3"/>
    <w:rsid w:val="00C16925"/>
    <w:rsid w:val="00C16BCE"/>
    <w:rsid w:val="00C16BD5"/>
    <w:rsid w:val="00C16DF1"/>
    <w:rsid w:val="00C171BB"/>
    <w:rsid w:val="00C17261"/>
    <w:rsid w:val="00C173B4"/>
    <w:rsid w:val="00C176F2"/>
    <w:rsid w:val="00C17B83"/>
    <w:rsid w:val="00C17BE0"/>
    <w:rsid w:val="00C17D02"/>
    <w:rsid w:val="00C17D2E"/>
    <w:rsid w:val="00C17D9F"/>
    <w:rsid w:val="00C17F38"/>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33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46D"/>
    <w:rsid w:val="00C316A5"/>
    <w:rsid w:val="00C319DD"/>
    <w:rsid w:val="00C31B87"/>
    <w:rsid w:val="00C31D10"/>
    <w:rsid w:val="00C32268"/>
    <w:rsid w:val="00C32DCA"/>
    <w:rsid w:val="00C32F65"/>
    <w:rsid w:val="00C33305"/>
    <w:rsid w:val="00C33516"/>
    <w:rsid w:val="00C33521"/>
    <w:rsid w:val="00C335DE"/>
    <w:rsid w:val="00C338EF"/>
    <w:rsid w:val="00C3390D"/>
    <w:rsid w:val="00C33B39"/>
    <w:rsid w:val="00C33E3B"/>
    <w:rsid w:val="00C34338"/>
    <w:rsid w:val="00C3449E"/>
    <w:rsid w:val="00C34719"/>
    <w:rsid w:val="00C3490B"/>
    <w:rsid w:val="00C3529F"/>
    <w:rsid w:val="00C35614"/>
    <w:rsid w:val="00C357EF"/>
    <w:rsid w:val="00C3592E"/>
    <w:rsid w:val="00C35C1D"/>
    <w:rsid w:val="00C35E4A"/>
    <w:rsid w:val="00C35EE3"/>
    <w:rsid w:val="00C35FD1"/>
    <w:rsid w:val="00C3616D"/>
    <w:rsid w:val="00C362F7"/>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4F0A"/>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3D"/>
    <w:rsid w:val="00C51981"/>
    <w:rsid w:val="00C51CD4"/>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9C5"/>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6CA9"/>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0F0B"/>
    <w:rsid w:val="00C7104E"/>
    <w:rsid w:val="00C71134"/>
    <w:rsid w:val="00C711D4"/>
    <w:rsid w:val="00C7127B"/>
    <w:rsid w:val="00C71309"/>
    <w:rsid w:val="00C71478"/>
    <w:rsid w:val="00C717CE"/>
    <w:rsid w:val="00C7180E"/>
    <w:rsid w:val="00C71844"/>
    <w:rsid w:val="00C7217D"/>
    <w:rsid w:val="00C721FC"/>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C5B"/>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875"/>
    <w:rsid w:val="00C92AC9"/>
    <w:rsid w:val="00C92AF0"/>
    <w:rsid w:val="00C92D21"/>
    <w:rsid w:val="00C92F42"/>
    <w:rsid w:val="00C9307B"/>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2ED"/>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8ED"/>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8DD"/>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6BD"/>
    <w:rsid w:val="00CC182A"/>
    <w:rsid w:val="00CC18CE"/>
    <w:rsid w:val="00CC1C16"/>
    <w:rsid w:val="00CC2756"/>
    <w:rsid w:val="00CC286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AFF"/>
    <w:rsid w:val="00CD0CAF"/>
    <w:rsid w:val="00CD0F7D"/>
    <w:rsid w:val="00CD107D"/>
    <w:rsid w:val="00CD1443"/>
    <w:rsid w:val="00CD1725"/>
    <w:rsid w:val="00CD1840"/>
    <w:rsid w:val="00CD1A92"/>
    <w:rsid w:val="00CD1B08"/>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C67"/>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35A"/>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3551"/>
    <w:rsid w:val="00CF3AF6"/>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575"/>
    <w:rsid w:val="00D0360D"/>
    <w:rsid w:val="00D0408F"/>
    <w:rsid w:val="00D047B9"/>
    <w:rsid w:val="00D04901"/>
    <w:rsid w:val="00D04908"/>
    <w:rsid w:val="00D0496C"/>
    <w:rsid w:val="00D04BD1"/>
    <w:rsid w:val="00D04D9E"/>
    <w:rsid w:val="00D0506F"/>
    <w:rsid w:val="00D0507E"/>
    <w:rsid w:val="00D050CB"/>
    <w:rsid w:val="00D053A0"/>
    <w:rsid w:val="00D0542C"/>
    <w:rsid w:val="00D054BC"/>
    <w:rsid w:val="00D0592B"/>
    <w:rsid w:val="00D05ACC"/>
    <w:rsid w:val="00D05B6D"/>
    <w:rsid w:val="00D05CA2"/>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0A"/>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29E"/>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284"/>
    <w:rsid w:val="00D16339"/>
    <w:rsid w:val="00D163A3"/>
    <w:rsid w:val="00D1653E"/>
    <w:rsid w:val="00D16614"/>
    <w:rsid w:val="00D169F5"/>
    <w:rsid w:val="00D16B66"/>
    <w:rsid w:val="00D16E01"/>
    <w:rsid w:val="00D16F87"/>
    <w:rsid w:val="00D1744F"/>
    <w:rsid w:val="00D1757B"/>
    <w:rsid w:val="00D175E7"/>
    <w:rsid w:val="00D17724"/>
    <w:rsid w:val="00D17744"/>
    <w:rsid w:val="00D179EB"/>
    <w:rsid w:val="00D17B68"/>
    <w:rsid w:val="00D17D34"/>
    <w:rsid w:val="00D17FEE"/>
    <w:rsid w:val="00D20034"/>
    <w:rsid w:val="00D205AB"/>
    <w:rsid w:val="00D205B9"/>
    <w:rsid w:val="00D20656"/>
    <w:rsid w:val="00D207EF"/>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29"/>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527"/>
    <w:rsid w:val="00D427BE"/>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BB3"/>
    <w:rsid w:val="00D46CAE"/>
    <w:rsid w:val="00D46F13"/>
    <w:rsid w:val="00D4712D"/>
    <w:rsid w:val="00D4742E"/>
    <w:rsid w:val="00D47709"/>
    <w:rsid w:val="00D47ABC"/>
    <w:rsid w:val="00D47AF0"/>
    <w:rsid w:val="00D5008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4D8E"/>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2D1"/>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822"/>
    <w:rsid w:val="00D82A0D"/>
    <w:rsid w:val="00D82CDB"/>
    <w:rsid w:val="00D831EC"/>
    <w:rsid w:val="00D83248"/>
    <w:rsid w:val="00D8343B"/>
    <w:rsid w:val="00D835CA"/>
    <w:rsid w:val="00D83895"/>
    <w:rsid w:val="00D83954"/>
    <w:rsid w:val="00D83D81"/>
    <w:rsid w:val="00D8448C"/>
    <w:rsid w:val="00D84A8E"/>
    <w:rsid w:val="00D84AD9"/>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87FB1"/>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1F30"/>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F"/>
    <w:rsid w:val="00DA662F"/>
    <w:rsid w:val="00DA6764"/>
    <w:rsid w:val="00DA6820"/>
    <w:rsid w:val="00DA69A9"/>
    <w:rsid w:val="00DA6AEA"/>
    <w:rsid w:val="00DA6BF1"/>
    <w:rsid w:val="00DA6C60"/>
    <w:rsid w:val="00DA6D27"/>
    <w:rsid w:val="00DA700A"/>
    <w:rsid w:val="00DA7113"/>
    <w:rsid w:val="00DA7653"/>
    <w:rsid w:val="00DA7717"/>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4BA"/>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26F"/>
    <w:rsid w:val="00DC262B"/>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BFB"/>
    <w:rsid w:val="00DC4CE6"/>
    <w:rsid w:val="00DC4E8D"/>
    <w:rsid w:val="00DC5198"/>
    <w:rsid w:val="00DC5199"/>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8D"/>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9E5"/>
    <w:rsid w:val="00DE2A48"/>
    <w:rsid w:val="00DE2ED9"/>
    <w:rsid w:val="00DE2F77"/>
    <w:rsid w:val="00DE3047"/>
    <w:rsid w:val="00DE3274"/>
    <w:rsid w:val="00DE3769"/>
    <w:rsid w:val="00DE377F"/>
    <w:rsid w:val="00DE37C4"/>
    <w:rsid w:val="00DE3BBD"/>
    <w:rsid w:val="00DE3C2B"/>
    <w:rsid w:val="00DE3F03"/>
    <w:rsid w:val="00DE404F"/>
    <w:rsid w:val="00DE40E3"/>
    <w:rsid w:val="00DE413A"/>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A7E"/>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0F48"/>
    <w:rsid w:val="00E010A9"/>
    <w:rsid w:val="00E0122D"/>
    <w:rsid w:val="00E018A9"/>
    <w:rsid w:val="00E0195E"/>
    <w:rsid w:val="00E01FE4"/>
    <w:rsid w:val="00E02351"/>
    <w:rsid w:val="00E0251C"/>
    <w:rsid w:val="00E02570"/>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2F96"/>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07F"/>
    <w:rsid w:val="00E152EE"/>
    <w:rsid w:val="00E155D7"/>
    <w:rsid w:val="00E159AD"/>
    <w:rsid w:val="00E15AD1"/>
    <w:rsid w:val="00E15F3A"/>
    <w:rsid w:val="00E161D6"/>
    <w:rsid w:val="00E16462"/>
    <w:rsid w:val="00E167BD"/>
    <w:rsid w:val="00E167D1"/>
    <w:rsid w:val="00E16D2C"/>
    <w:rsid w:val="00E16DA6"/>
    <w:rsid w:val="00E16DB7"/>
    <w:rsid w:val="00E16ECC"/>
    <w:rsid w:val="00E16F1D"/>
    <w:rsid w:val="00E1709F"/>
    <w:rsid w:val="00E170CB"/>
    <w:rsid w:val="00E17197"/>
    <w:rsid w:val="00E17507"/>
    <w:rsid w:val="00E1759C"/>
    <w:rsid w:val="00E1783E"/>
    <w:rsid w:val="00E17A37"/>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91F"/>
    <w:rsid w:val="00E23F82"/>
    <w:rsid w:val="00E24181"/>
    <w:rsid w:val="00E24231"/>
    <w:rsid w:val="00E24263"/>
    <w:rsid w:val="00E243BB"/>
    <w:rsid w:val="00E243BE"/>
    <w:rsid w:val="00E24450"/>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77"/>
    <w:rsid w:val="00E339A7"/>
    <w:rsid w:val="00E33AEB"/>
    <w:rsid w:val="00E33B52"/>
    <w:rsid w:val="00E33CA7"/>
    <w:rsid w:val="00E33D17"/>
    <w:rsid w:val="00E3405D"/>
    <w:rsid w:val="00E341E1"/>
    <w:rsid w:val="00E34308"/>
    <w:rsid w:val="00E34340"/>
    <w:rsid w:val="00E34441"/>
    <w:rsid w:val="00E34501"/>
    <w:rsid w:val="00E34555"/>
    <w:rsid w:val="00E3467F"/>
    <w:rsid w:val="00E347BB"/>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1869"/>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938"/>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5F"/>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DB1"/>
    <w:rsid w:val="00E87F82"/>
    <w:rsid w:val="00E902F3"/>
    <w:rsid w:val="00E9071A"/>
    <w:rsid w:val="00E91094"/>
    <w:rsid w:val="00E91117"/>
    <w:rsid w:val="00E9121E"/>
    <w:rsid w:val="00E9138A"/>
    <w:rsid w:val="00E91415"/>
    <w:rsid w:val="00E9150F"/>
    <w:rsid w:val="00E91559"/>
    <w:rsid w:val="00E915C3"/>
    <w:rsid w:val="00E9180C"/>
    <w:rsid w:val="00E91C67"/>
    <w:rsid w:val="00E91C6C"/>
    <w:rsid w:val="00E91EA0"/>
    <w:rsid w:val="00E92279"/>
    <w:rsid w:val="00E92556"/>
    <w:rsid w:val="00E9272E"/>
    <w:rsid w:val="00E92935"/>
    <w:rsid w:val="00E92E12"/>
    <w:rsid w:val="00E92E3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90B"/>
    <w:rsid w:val="00E95B15"/>
    <w:rsid w:val="00E95C5D"/>
    <w:rsid w:val="00E95CB7"/>
    <w:rsid w:val="00E95F17"/>
    <w:rsid w:val="00E9638F"/>
    <w:rsid w:val="00E96655"/>
    <w:rsid w:val="00E9684F"/>
    <w:rsid w:val="00E96900"/>
    <w:rsid w:val="00E96BA5"/>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2D6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940"/>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CE2"/>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674"/>
    <w:rsid w:val="00ED17A9"/>
    <w:rsid w:val="00ED18FE"/>
    <w:rsid w:val="00ED1A0A"/>
    <w:rsid w:val="00ED21FA"/>
    <w:rsid w:val="00ED24D4"/>
    <w:rsid w:val="00ED251C"/>
    <w:rsid w:val="00ED2788"/>
    <w:rsid w:val="00ED2B71"/>
    <w:rsid w:val="00ED2C43"/>
    <w:rsid w:val="00ED2C79"/>
    <w:rsid w:val="00ED2D8F"/>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48C"/>
    <w:rsid w:val="00EE15F0"/>
    <w:rsid w:val="00EE17BE"/>
    <w:rsid w:val="00EE1B1C"/>
    <w:rsid w:val="00EE1F23"/>
    <w:rsid w:val="00EE2523"/>
    <w:rsid w:val="00EE256D"/>
    <w:rsid w:val="00EE267B"/>
    <w:rsid w:val="00EE2E73"/>
    <w:rsid w:val="00EE2ED6"/>
    <w:rsid w:val="00EE2EF5"/>
    <w:rsid w:val="00EE30FB"/>
    <w:rsid w:val="00EE330A"/>
    <w:rsid w:val="00EE3402"/>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8D6"/>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242"/>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39"/>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8E6"/>
    <w:rsid w:val="00F0593B"/>
    <w:rsid w:val="00F05AFF"/>
    <w:rsid w:val="00F05C13"/>
    <w:rsid w:val="00F05C94"/>
    <w:rsid w:val="00F05DB2"/>
    <w:rsid w:val="00F060AC"/>
    <w:rsid w:val="00F063EF"/>
    <w:rsid w:val="00F0641A"/>
    <w:rsid w:val="00F064E4"/>
    <w:rsid w:val="00F065AA"/>
    <w:rsid w:val="00F0686D"/>
    <w:rsid w:val="00F06D73"/>
    <w:rsid w:val="00F06F64"/>
    <w:rsid w:val="00F074BF"/>
    <w:rsid w:val="00F075A2"/>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63"/>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4F0"/>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081"/>
    <w:rsid w:val="00F4512B"/>
    <w:rsid w:val="00F451BF"/>
    <w:rsid w:val="00F45368"/>
    <w:rsid w:val="00F4569C"/>
    <w:rsid w:val="00F456DB"/>
    <w:rsid w:val="00F45A03"/>
    <w:rsid w:val="00F45A4C"/>
    <w:rsid w:val="00F46067"/>
    <w:rsid w:val="00F4664B"/>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B63"/>
    <w:rsid w:val="00F54EA6"/>
    <w:rsid w:val="00F55063"/>
    <w:rsid w:val="00F55311"/>
    <w:rsid w:val="00F5558D"/>
    <w:rsid w:val="00F5567F"/>
    <w:rsid w:val="00F55706"/>
    <w:rsid w:val="00F55880"/>
    <w:rsid w:val="00F55899"/>
    <w:rsid w:val="00F55983"/>
    <w:rsid w:val="00F55D76"/>
    <w:rsid w:val="00F55F22"/>
    <w:rsid w:val="00F562E4"/>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2B0"/>
    <w:rsid w:val="00F60346"/>
    <w:rsid w:val="00F6048E"/>
    <w:rsid w:val="00F6051A"/>
    <w:rsid w:val="00F60808"/>
    <w:rsid w:val="00F60878"/>
    <w:rsid w:val="00F60A1B"/>
    <w:rsid w:val="00F60D71"/>
    <w:rsid w:val="00F60E7B"/>
    <w:rsid w:val="00F60FA6"/>
    <w:rsid w:val="00F6105A"/>
    <w:rsid w:val="00F6109E"/>
    <w:rsid w:val="00F61A97"/>
    <w:rsid w:val="00F61B0C"/>
    <w:rsid w:val="00F61D73"/>
    <w:rsid w:val="00F621D4"/>
    <w:rsid w:val="00F621DA"/>
    <w:rsid w:val="00F62325"/>
    <w:rsid w:val="00F6237E"/>
    <w:rsid w:val="00F628BE"/>
    <w:rsid w:val="00F6338B"/>
    <w:rsid w:val="00F63669"/>
    <w:rsid w:val="00F638F1"/>
    <w:rsid w:val="00F6393E"/>
    <w:rsid w:val="00F63C33"/>
    <w:rsid w:val="00F63EBF"/>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80C"/>
    <w:rsid w:val="00F70B85"/>
    <w:rsid w:val="00F70C66"/>
    <w:rsid w:val="00F70D01"/>
    <w:rsid w:val="00F70D6D"/>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46D"/>
    <w:rsid w:val="00F7465C"/>
    <w:rsid w:val="00F74BE3"/>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7073"/>
    <w:rsid w:val="00F77121"/>
    <w:rsid w:val="00F77440"/>
    <w:rsid w:val="00F774EE"/>
    <w:rsid w:val="00F77656"/>
    <w:rsid w:val="00F776F1"/>
    <w:rsid w:val="00F779FB"/>
    <w:rsid w:val="00F77A3A"/>
    <w:rsid w:val="00F77D00"/>
    <w:rsid w:val="00F77DCB"/>
    <w:rsid w:val="00F77E3D"/>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30"/>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38A"/>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95B"/>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03C"/>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15"/>
    <w:rsid w:val="00FC3D69"/>
    <w:rsid w:val="00FC3E13"/>
    <w:rsid w:val="00FC4744"/>
    <w:rsid w:val="00FC47D9"/>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86F"/>
    <w:rsid w:val="00FD6B96"/>
    <w:rsid w:val="00FD6E4D"/>
    <w:rsid w:val="00FD71C2"/>
    <w:rsid w:val="00FD7B68"/>
    <w:rsid w:val="00FD7D27"/>
    <w:rsid w:val="00FE0443"/>
    <w:rsid w:val="00FE047D"/>
    <w:rsid w:val="00FE04EA"/>
    <w:rsid w:val="00FE05D5"/>
    <w:rsid w:val="00FE05FD"/>
    <w:rsid w:val="00FE0995"/>
    <w:rsid w:val="00FE0AD5"/>
    <w:rsid w:val="00FE0CB4"/>
    <w:rsid w:val="00FE0F23"/>
    <w:rsid w:val="00FE0FF6"/>
    <w:rsid w:val="00FE1239"/>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B4B"/>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2C9C"/>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numId w:val="36"/>
      </w:num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Id w:val="0"/>
      </w:numPr>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tabs>
        <w:tab w:val="clear" w:pos="709"/>
      </w:tabs>
      <w:outlineLvl w:val="4"/>
    </w:pPr>
    <w:rPr>
      <w:sz w:val="22"/>
    </w:rPr>
  </w:style>
  <w:style w:type="paragraph" w:styleId="6">
    <w:name w:val="heading 6"/>
    <w:basedOn w:val="H6"/>
    <w:next w:val="a0"/>
    <w:qFormat/>
    <w:rsid w:val="00090454"/>
    <w:pPr>
      <w:ind w:left="0" w:firstLine="0"/>
      <w:outlineLvl w:val="5"/>
    </w:pPr>
  </w:style>
  <w:style w:type="paragraph" w:styleId="7">
    <w:name w:val="heading 7"/>
    <w:basedOn w:val="H6"/>
    <w:next w:val="a0"/>
    <w:qFormat/>
    <w:rsid w:val="00090454"/>
    <w:pPr>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qFormat/>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55579959">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86384636">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FFE8F-9F89-461C-8329-8632A424D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5</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15981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HiSilicon_wr</cp:lastModifiedBy>
  <cp:revision>2</cp:revision>
  <cp:lastPrinted>2016-05-09T11:19:00Z</cp:lastPrinted>
  <dcterms:created xsi:type="dcterms:W3CDTF">2021-08-06T06:11:00Z</dcterms:created>
  <dcterms:modified xsi:type="dcterms:W3CDTF">2021-08-06T06:11:00Z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(3)BcDmDS4UOb15E7Wvox1m0s+IJUrQ9KwUKkuv+huDvdyUeTELw8lW11voatAqTKu1Cl7cbDGw
vaO4a0wakbDFMr5gr2u7FaWnS2YjtiKF/IiaaQ6XCi8u7GwM8XJ1068qo1kX0o260ejm/2yj
vGdFE9iUZ8XNV7AlrMusYvyr8QKtaQHPv5RrLQLZLzD9kW4H81URmVAxiepXB9dzsirJ4et/
zlZEtp0w+COWnW+q8l</vt:lpwstr>
  </property>
  <property fmtid="{D5CDD505-2E9C-101B-9397-08002B2CF9AE}" pid="32" name="_2015_ms_pID_725343_00">
    <vt:lpwstr>_2015_ms_pID_725343</vt:lpwstr>
  </property>
  <property fmtid="{D5CDD505-2E9C-101B-9397-08002B2CF9AE}" pid="33" name="_2015_ms_pID_7253431">
    <vt:lpwstr>bJOekCzrzLtJScSDEAaun5q1obBa61xBb9Q9fCLoAxqdGK57Rw3JFY
4t+cH6VaYjzfp76sCcuLmg4Cd2Isj+5n6X7qVFjn4ssNrNxcETUIwQAT3+T6Bw4HyE0fj9lK
yJwKsGcuARLhiKZmPBMVcxh2GCWuzP0BkHz4V1QTDfrBA2aDS53jxU0yQOzTG4NUQR7qcBYh
ZeZNhzygJ/pOzie2q/G3n8TyZzyL+Feg4NgI</vt:lpwstr>
  </property>
  <property fmtid="{D5CDD505-2E9C-101B-9397-08002B2CF9AE}" pid="34" name="_2015_ms_pID_7253431_00">
    <vt:lpwstr>_2015_ms_pID_7253431</vt:lpwstr>
  </property>
  <property fmtid="{D5CDD505-2E9C-101B-9397-08002B2CF9AE}" pid="35" name="_2015_ms_pID_7253432">
    <vt:lpwstr>/aXjXnavxELsIBhsBM8ZyRi+oNwQNZnQ+hjB
3SIytUAFRG2ll2L8JKZulKSAdoG9kRUbpJsU9Ho4lA9ZnVfD7aE=</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1627349814</vt:lpwstr>
  </property>
</Properties>
</file>